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00" w:rsidRDefault="00374900" w:rsidP="00374900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Південного 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 управління  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Міністерства юстиції </w:t>
      </w:r>
      <w:r w:rsidR="00D3551D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AC2C34" w:rsidRPr="005003FF" w:rsidRDefault="002A0353" w:rsidP="00F03E60">
      <w:pPr>
        <w:jc w:val="center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263DB3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0924CD" w:rsidRPr="005003FF" w:rsidRDefault="000924CD" w:rsidP="00F03E60">
      <w:pPr>
        <w:jc w:val="center"/>
        <w:rPr>
          <w:b/>
          <w:sz w:val="26"/>
          <w:szCs w:val="26"/>
          <w:lang w:val="ru-RU"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74900" w:rsidRDefault="00CC122F" w:rsidP="00263DB3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40098">
        <w:rPr>
          <w:b/>
          <w:sz w:val="26"/>
          <w:szCs w:val="26"/>
          <w:lang w:eastAsia="uk-UA"/>
        </w:rPr>
        <w:t>зміни імені</w:t>
      </w:r>
      <w:bookmarkStart w:id="1" w:name="n13"/>
      <w:bookmarkEnd w:id="1"/>
    </w:p>
    <w:p w:rsidR="00206427" w:rsidRPr="00D139EF" w:rsidRDefault="00F46FC8" w:rsidP="00D139EF">
      <w:pPr>
        <w:jc w:val="center"/>
        <w:textAlignment w:val="baseline"/>
        <w:outlineLvl w:val="1"/>
        <w:rPr>
          <w:b/>
          <w:bCs/>
          <w:color w:val="000000"/>
          <w:u w:val="single"/>
          <w:bdr w:val="none" w:sz="0" w:space="0" w:color="auto" w:frame="1"/>
          <w:lang w:eastAsia="ru-RU"/>
        </w:rPr>
      </w:pPr>
      <w:r>
        <w:rPr>
          <w:b/>
          <w:u w:val="single"/>
          <w:lang w:eastAsia="uk-UA"/>
        </w:rPr>
        <w:t>Томаківський</w:t>
      </w:r>
      <w:r w:rsidRPr="00255CA1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>
        <w:rPr>
          <w:b/>
          <w:u w:val="single"/>
          <w:lang w:eastAsia="uk-UA"/>
        </w:rPr>
        <w:t>Нікопольському</w:t>
      </w:r>
      <w:r w:rsidRPr="00255CA1">
        <w:rPr>
          <w:b/>
          <w:u w:val="single"/>
          <w:lang w:eastAsia="uk-UA"/>
        </w:rPr>
        <w:t xml:space="preserve"> районі 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  <w:lang w:eastAsia="uk-UA"/>
        </w:rPr>
        <w:t xml:space="preserve"> </w:t>
      </w:r>
      <w:r w:rsidRPr="00EA2C07">
        <w:rPr>
          <w:b/>
          <w:bCs/>
          <w:color w:val="000000"/>
          <w:u w:val="single"/>
          <w:bdr w:val="none" w:sz="0" w:space="0" w:color="auto" w:frame="1"/>
          <w:lang w:eastAsia="ru-RU"/>
        </w:rPr>
        <w:t>Центр надання адміністративних послуг виконавчого комітету Томаківської селищної ради, Відділ "Центр надання адміністративних послуг" виконавчого комітету Марганецької міської ради, Відділ "Центр надання адміністративних послуг" виконавчого комітету Мирівської с</w:t>
      </w:r>
      <w:r w:rsidR="00D139EF">
        <w:rPr>
          <w:b/>
          <w:bCs/>
          <w:color w:val="000000"/>
          <w:u w:val="single"/>
          <w:bdr w:val="none" w:sz="0" w:space="0" w:color="auto" w:frame="1"/>
          <w:lang w:eastAsia="ru-RU"/>
        </w:rPr>
        <w:t>ільської ради</w:t>
      </w:r>
      <w:r w:rsidR="00A52847">
        <w:rPr>
          <w:b/>
          <w:u w:val="single"/>
          <w:lang w:eastAsia="uk-UA"/>
        </w:rPr>
        <w:t>*</w:t>
      </w:r>
    </w:p>
    <w:p w:rsidR="000924CD" w:rsidRPr="00F94EC9" w:rsidRDefault="00374900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46FC8" w:rsidRPr="00F94EC9" w:rsidTr="00FB7B6E">
        <w:trPr>
          <w:trHeight w:val="15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255CA1" w:rsidRDefault="00F46FC8" w:rsidP="00F46FC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Томаківський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F46FC8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53500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</w:p>
          <w:p w:rsidR="00F46FC8" w:rsidRDefault="00F46FC8" w:rsidP="00F46FC8">
            <w:pPr>
              <w:jc w:val="center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Нікопольський район, смт. Томаківка, вул. Лесі Українки, 17 </w:t>
            </w:r>
          </w:p>
          <w:p w:rsidR="00F46FC8" w:rsidRPr="007149BA" w:rsidRDefault="00F46FC8" w:rsidP="00F46FC8">
            <w:pPr>
              <w:jc w:val="center"/>
              <w:rPr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7149BA">
              <w:rPr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(базове приміщення)</w:t>
            </w:r>
          </w:p>
          <w:p w:rsidR="00F46FC8" w:rsidRDefault="00F46FC8" w:rsidP="00F46FC8">
            <w:pPr>
              <w:jc w:val="center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  <w:p w:rsidR="00F46FC8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53403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 w:rsidRPr="00255CA1">
              <w:rPr>
                <w:color w:val="000000"/>
                <w:sz w:val="24"/>
                <w:bdr w:val="none" w:sz="0" w:space="0" w:color="auto" w:frame="1"/>
              </w:rPr>
              <w:t>Дніпропетровська область,</w:t>
            </w:r>
            <w:r w:rsidRPr="00255CA1">
              <w:rPr>
                <w:sz w:val="24"/>
                <w:szCs w:val="24"/>
                <w:lang w:eastAsia="uk-UA"/>
              </w:rPr>
              <w:t xml:space="preserve"> </w:t>
            </w:r>
          </w:p>
          <w:p w:rsidR="00F46FC8" w:rsidRDefault="00F46FC8" w:rsidP="00F46FC8">
            <w:pPr>
              <w:jc w:val="center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Нікопольський район, м. Марганець, вул. Перспективна, 4</w:t>
            </w:r>
          </w:p>
          <w:p w:rsidR="00F46FC8" w:rsidRPr="00CC3BD9" w:rsidRDefault="00F46FC8" w:rsidP="00F46FC8">
            <w:pPr>
              <w:jc w:val="center"/>
              <w:rPr>
                <w:sz w:val="24"/>
                <w:szCs w:val="24"/>
                <w:u w:val="single"/>
                <w:lang w:eastAsia="uk-UA"/>
              </w:rPr>
            </w:pPr>
            <w:r w:rsidRPr="00CC3BD9">
              <w:rPr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(окреме приміщення)</w:t>
            </w:r>
          </w:p>
        </w:tc>
      </w:tr>
      <w:tr w:rsidR="00F46FC8" w:rsidRPr="00F94EC9" w:rsidTr="00662FD0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712B54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712B54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Томаківської селищної ради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500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кий район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смт. Томаківка, вул. Лесі Українки, 13</w:t>
            </w:r>
          </w:p>
          <w:p w:rsidR="00D139EF" w:rsidRPr="00693A1F" w:rsidRDefault="00D139EF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F46FC8" w:rsidRPr="00F94EC9" w:rsidTr="00662FD0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CC0C4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Марганецької міської ради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407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кий район, 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м. Марганець, вул. Єдності, 78</w:t>
            </w:r>
          </w:p>
          <w:p w:rsidR="00D139EF" w:rsidRPr="004A7B7D" w:rsidRDefault="00D139EF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bookmarkStart w:id="3" w:name="_GoBack"/>
            <w:bookmarkEnd w:id="3"/>
          </w:p>
        </w:tc>
      </w:tr>
      <w:tr w:rsidR="00F46FC8" w:rsidRPr="00F94EC9" w:rsidTr="00662FD0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9A1C76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A1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Мирівської сільської ради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571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, Дніпропетровська область, Нікопольс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ь</w:t>
            </w:r>
            <w:r w:rsidRPr="00493813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кий район, </w:t>
            </w:r>
          </w:p>
          <w:p w:rsidR="00F46FC8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с. Мирове, вул. Правобережна, 49</w:t>
            </w:r>
          </w:p>
          <w:p w:rsidR="00F46FC8" w:rsidRPr="00693A1F" w:rsidRDefault="00F46FC8" w:rsidP="00F46FC8">
            <w:pPr>
              <w:jc w:val="center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F46FC8" w:rsidRPr="00F94EC9" w:rsidTr="00662FD0">
        <w:trPr>
          <w:trHeight w:val="2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Томаківський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F46FC8" w:rsidRDefault="00F46FC8" w:rsidP="00F46FC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F46FC8" w:rsidRPr="00255CA1" w:rsidRDefault="00F46FC8" w:rsidP="00F46FC8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255CA1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F46FC8" w:rsidRPr="00255CA1" w:rsidRDefault="00F46FC8" w:rsidP="00F46FC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F46FC8" w:rsidRPr="00255CA1" w:rsidRDefault="00F46FC8" w:rsidP="00F46FC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F46FC8" w:rsidRPr="00255CA1" w:rsidRDefault="00F46FC8" w:rsidP="00F46FC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F46FC8" w:rsidRPr="00255CA1" w:rsidRDefault="00F46FC8" w:rsidP="00F46FC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 w:rsidRPr="00255CA1"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 w:rsidRPr="00255CA1"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F46FC8" w:rsidRDefault="00F46FC8" w:rsidP="00F46FC8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 w:rsidRPr="00255CA1">
              <w:rPr>
                <w:sz w:val="24"/>
                <w:szCs w:val="24"/>
                <w:lang w:val="ru-RU" w:eastAsia="ru-RU"/>
              </w:rPr>
              <w:t>Вихідний</w:t>
            </w:r>
          </w:p>
          <w:p w:rsidR="00F46FC8" w:rsidRPr="00765070" w:rsidRDefault="00F46FC8" w:rsidP="00F46FC8">
            <w:pPr>
              <w:jc w:val="left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F46FC8" w:rsidRPr="00F94EC9" w:rsidTr="00FB7B6E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712B54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712B54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Томаківської селищної ради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F46FC8" w:rsidRPr="00255CA1" w:rsidRDefault="00F46FC8" w:rsidP="00F46FC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: з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15.3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F46FC8" w:rsidRDefault="00F46FC8" w:rsidP="00F46FC8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</w:p>
        </w:tc>
      </w:tr>
      <w:tr w:rsidR="00F46FC8" w:rsidRPr="00F94EC9" w:rsidTr="00FB7B6E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CC0C4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Марганецької міської ради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16.45</w:t>
            </w:r>
          </w:p>
          <w:p w:rsidR="00F46FC8" w:rsidRDefault="00F46FC8" w:rsidP="00F46FC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  <w:p w:rsidR="00F46FC8" w:rsidRPr="00255CA1" w:rsidRDefault="00F46FC8" w:rsidP="00F46FC8">
            <w:pPr>
              <w:rPr>
                <w:b/>
                <w:sz w:val="24"/>
                <w:szCs w:val="24"/>
                <w:u w:val="single"/>
                <w:lang w:eastAsia="uk-UA"/>
              </w:rPr>
            </w:pPr>
          </w:p>
        </w:tc>
      </w:tr>
      <w:tr w:rsidR="00F46FC8" w:rsidRPr="00F94EC9" w:rsidTr="00FB7B6E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9A1C76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A1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Мирівської сільської ради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8.00 до 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F46FC8" w:rsidRPr="00255CA1" w:rsidRDefault="00F46FC8" w:rsidP="00F46FC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55CA1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: з 08</w:t>
            </w:r>
            <w:r w:rsidRPr="00255CA1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F46FC8" w:rsidRDefault="00F46FC8" w:rsidP="00F46FC8">
            <w:pPr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Субота, 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255CA1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255CA1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F46FC8" w:rsidRPr="00F94EC9" w:rsidTr="00374900">
        <w:trPr>
          <w:trHeight w:val="16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Томаківський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Нікопольському</w:t>
            </w: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F46FC8" w:rsidRPr="00255CA1" w:rsidRDefault="00F46FC8" w:rsidP="00F46FC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255CA1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F46FC8" w:rsidRPr="00D56D6E" w:rsidRDefault="00F46FC8" w:rsidP="00F46FC8">
            <w:pPr>
              <w:tabs>
                <w:tab w:val="center" w:pos="3165"/>
              </w:tabs>
              <w:textAlignment w:val="baseline"/>
              <w:outlineLvl w:val="1"/>
              <w:rPr>
                <w:b/>
                <w:bCs/>
                <w:sz w:val="24"/>
                <w:szCs w:val="24"/>
                <w:lang w:eastAsia="uk-UA"/>
              </w:rPr>
            </w:pPr>
            <w:r w:rsidRPr="00D56D6E">
              <w:rPr>
                <w:b/>
                <w:bCs/>
                <w:sz w:val="24"/>
                <w:szCs w:val="24"/>
                <w:u w:val="single"/>
                <w:lang w:val="ru-RU" w:eastAsia="uk-UA"/>
              </w:rPr>
              <w:t>Телефон:</w:t>
            </w:r>
            <w:r w:rsidRPr="00D56D6E">
              <w:rPr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uk-UA"/>
              </w:rPr>
              <w:tab/>
            </w:r>
          </w:p>
          <w:p w:rsidR="00F46FC8" w:rsidRDefault="00F46FC8" w:rsidP="00F46FC8">
            <w:pPr>
              <w:tabs>
                <w:tab w:val="left" w:pos="1845"/>
              </w:tabs>
              <w:textAlignment w:val="baseline"/>
              <w:outlineLvl w:val="1"/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096-242-16-27 – смт. Томаківка</w:t>
            </w:r>
          </w:p>
          <w:p w:rsidR="00F46FC8" w:rsidRPr="00D56D6E" w:rsidRDefault="00F46FC8" w:rsidP="00F46FC8">
            <w:pPr>
              <w:tabs>
                <w:tab w:val="left" w:pos="1845"/>
              </w:tabs>
              <w:textAlignment w:val="baseline"/>
              <w:outlineLvl w:val="1"/>
              <w:rPr>
                <w:b/>
                <w:bCs/>
                <w:color w:val="000000"/>
                <w:szCs w:val="2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063-723-42-32 – м. Марганець</w:t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ab/>
            </w:r>
          </w:p>
          <w:p w:rsidR="00F46FC8" w:rsidRPr="00D56D6E" w:rsidRDefault="00F46FC8" w:rsidP="00F46FC8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D56D6E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F46FC8" w:rsidRPr="00F71C75" w:rsidRDefault="00D139EF" w:rsidP="00F46FC8">
            <w:pPr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8" w:history="1"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vcs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eastAsia="ru-RU"/>
                </w:rPr>
                <w:t>@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en-US" w:eastAsia="ru-RU"/>
                </w:rPr>
                <w:t>t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m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eastAsia="ru-RU"/>
                </w:rPr>
                <w:t>.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dp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eastAsia="ru-RU"/>
                </w:rPr>
                <w:t>.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drsu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eastAsia="ru-RU"/>
                </w:rPr>
                <w:t>.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gov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eastAsia="ru-RU"/>
                </w:rPr>
                <w:t>.</w:t>
              </w:r>
              <w:r w:rsidR="00F46FC8" w:rsidRPr="0082166F">
                <w:rPr>
                  <w:rStyle w:val="ac"/>
                  <w:b/>
                  <w:bCs/>
                  <w:sz w:val="24"/>
                  <w:bdr w:val="none" w:sz="0" w:space="0" w:color="auto" w:frame="1"/>
                  <w:lang w:val="ru-RU" w:eastAsia="ru-RU"/>
                </w:rPr>
                <w:t>ua</w:t>
              </w:r>
            </w:hyperlink>
          </w:p>
        </w:tc>
      </w:tr>
      <w:tr w:rsidR="00F46FC8" w:rsidRPr="00F94EC9" w:rsidTr="00374900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712B54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Центр надання адміністративних послуг виконавчого комітету Томаківської селищної ради</w:t>
            </w:r>
          </w:p>
          <w:p w:rsidR="00F46FC8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068-852-20-16</w:t>
            </w:r>
          </w:p>
          <w:p w:rsidR="00F46FC8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F46FC8" w:rsidRDefault="00D139EF" w:rsidP="00F46FC8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="00F46FC8" w:rsidRPr="0082166F">
                <w:rPr>
                  <w:rStyle w:val="ac"/>
                  <w:b/>
                  <w:sz w:val="24"/>
                  <w:szCs w:val="24"/>
                  <w:lang w:eastAsia="uk-UA"/>
                </w:rPr>
                <w:t>cnaptomselrad@gmail.com</w:t>
              </w:r>
            </w:hyperlink>
            <w:r w:rsidR="00F46FC8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F46FC8" w:rsidRPr="00255CA1" w:rsidRDefault="00F46FC8" w:rsidP="00F46FC8">
            <w:pPr>
              <w:rPr>
                <w:b/>
                <w:sz w:val="24"/>
                <w:szCs w:val="24"/>
                <w:lang w:eastAsia="uk-UA"/>
              </w:rPr>
            </w:pPr>
          </w:p>
        </w:tc>
      </w:tr>
      <w:tr w:rsidR="00F46FC8" w:rsidRPr="00F94EC9" w:rsidTr="00374900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46FC8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CC0C4D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Марганецької міської ради</w:t>
            </w:r>
          </w:p>
          <w:p w:rsidR="00F46FC8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056-652-10-26</w:t>
            </w:r>
          </w:p>
          <w:p w:rsidR="00F46FC8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F46FC8" w:rsidRPr="00255CA1" w:rsidRDefault="00D139EF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hyperlink r:id="rId10" w:history="1">
              <w:r w:rsidR="00F46FC8" w:rsidRPr="0082166F">
                <w:rPr>
                  <w:rStyle w:val="ac"/>
                  <w:b/>
                  <w:sz w:val="24"/>
                  <w:szCs w:val="24"/>
                  <w:lang w:eastAsia="uk-UA"/>
                </w:rPr>
                <w:t>marganetscnap@gmail.com</w:t>
              </w:r>
            </w:hyperlink>
            <w:r w:rsidR="00F46FC8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F46FC8" w:rsidRPr="00954861" w:rsidRDefault="00F46FC8" w:rsidP="00F46FC8">
            <w:pPr>
              <w:jc w:val="center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</w:p>
        </w:tc>
      </w:tr>
      <w:tr w:rsidR="00F46FC8" w:rsidRPr="00F94EC9" w:rsidTr="00374900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Pr="00F94EC9" w:rsidRDefault="00F46FC8" w:rsidP="00F46FC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46FC8" w:rsidRDefault="00F46FC8" w:rsidP="00F46FC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46FC8" w:rsidRPr="009A1C76" w:rsidRDefault="00F46FC8" w:rsidP="00F46FC8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 w:rsidRPr="009A1C76"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Відділ "Центр надання адміністративних послуг" виконавчого комітету Мирівської сільської ради</w:t>
            </w:r>
          </w:p>
          <w:p w:rsidR="00F46FC8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068-775-37-21</w:t>
            </w:r>
          </w:p>
          <w:p w:rsidR="00F46FC8" w:rsidRPr="00255CA1" w:rsidRDefault="00F46FC8" w:rsidP="00F46FC8">
            <w:pPr>
              <w:tabs>
                <w:tab w:val="left" w:pos="826"/>
                <w:tab w:val="left" w:pos="1246"/>
              </w:tabs>
              <w:rPr>
                <w:b/>
                <w:sz w:val="24"/>
                <w:szCs w:val="24"/>
                <w:lang w:eastAsia="uk-UA"/>
              </w:rPr>
            </w:pPr>
            <w:r w:rsidRPr="00255CA1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F46FC8" w:rsidRPr="009A1C76" w:rsidRDefault="00D139EF" w:rsidP="00F46FC8">
            <w:pPr>
              <w:jc w:val="left"/>
              <w:textAlignment w:val="baseline"/>
              <w:outlineLvl w:val="1"/>
              <w:rPr>
                <w:b/>
              </w:rPr>
            </w:pPr>
            <w:hyperlink r:id="rId11" w:history="1">
              <w:r w:rsidR="00F46FC8" w:rsidRPr="009A1C76">
                <w:rPr>
                  <w:rStyle w:val="ac"/>
                  <w:b/>
                  <w:sz w:val="24"/>
                </w:rPr>
                <w:t>cnapmyrivskaselrad@ukr.net</w:t>
              </w:r>
            </w:hyperlink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7B25" w:rsidRDefault="002C7B25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8F60A2">
              <w:rPr>
                <w:sz w:val="24"/>
                <w:szCs w:val="24"/>
                <w:lang w:eastAsia="uk-UA"/>
              </w:rPr>
              <w:t>»</w:t>
            </w:r>
            <w:r w:rsidR="00646A67">
              <w:rPr>
                <w:sz w:val="24"/>
                <w:szCs w:val="24"/>
                <w:lang w:eastAsia="uk-UA"/>
              </w:rPr>
              <w:t>;</w:t>
            </w:r>
          </w:p>
          <w:p w:rsidR="00646A67" w:rsidRPr="008F60A2" w:rsidRDefault="00646A67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40690C">
        <w:trPr>
          <w:trHeight w:val="601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60665D" w:rsidRDefault="0060665D" w:rsidP="0060665D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 липня 2007 року № 915;</w:t>
            </w:r>
          </w:p>
          <w:p w:rsidR="000845B1" w:rsidRDefault="002C7B25" w:rsidP="002C7B2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8D49FF" w:rsidRPr="00AD01CF" w:rsidRDefault="008D49FF" w:rsidP="008F60A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  <w:r w:rsidR="00400118">
              <w:rPr>
                <w:sz w:val="24"/>
                <w:szCs w:val="24"/>
              </w:rPr>
              <w:t>.</w:t>
            </w:r>
          </w:p>
        </w:tc>
      </w:tr>
      <w:tr w:rsidR="00F94EC9" w:rsidRPr="00F94EC9" w:rsidTr="00F46FC8">
        <w:trPr>
          <w:trHeight w:val="601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8F60A2" w:rsidRDefault="00D4594D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</w:t>
            </w:r>
            <w:r w:rsidR="0086370B">
              <w:rPr>
                <w:sz w:val="24"/>
                <w:szCs w:val="24"/>
                <w:lang w:eastAsia="uk-UA"/>
              </w:rPr>
              <w:t>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</w:p>
          <w:p w:rsidR="00AC2C34" w:rsidRPr="00AC2C34" w:rsidRDefault="00F151E8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</w:t>
            </w:r>
            <w:r w:rsidR="0086370B">
              <w:rPr>
                <w:sz w:val="24"/>
                <w:szCs w:val="24"/>
                <w:lang w:eastAsia="uk-UA"/>
              </w:rPr>
              <w:t>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</w:t>
            </w:r>
            <w:r w:rsidR="003A2A02">
              <w:rPr>
                <w:sz w:val="24"/>
                <w:szCs w:val="24"/>
                <w:lang w:eastAsia="uk-UA"/>
              </w:rPr>
              <w:t xml:space="preserve">                                        </w:t>
            </w:r>
            <w:r>
              <w:rPr>
                <w:sz w:val="24"/>
                <w:szCs w:val="24"/>
                <w:lang w:eastAsia="uk-UA"/>
              </w:rPr>
              <w:t>09 липня 2015</w:t>
            </w:r>
            <w:r w:rsidR="003A2A02" w:rsidRPr="003A2A02">
              <w:rPr>
                <w:sz w:val="24"/>
                <w:szCs w:val="24"/>
                <w:lang w:eastAsia="uk-UA"/>
              </w:rPr>
              <w:t xml:space="preserve"> </w:t>
            </w:r>
            <w:r w:rsidR="003A2A02">
              <w:rPr>
                <w:sz w:val="24"/>
                <w:szCs w:val="24"/>
                <w:lang w:eastAsia="uk-UA"/>
              </w:rPr>
              <w:t>року</w:t>
            </w:r>
            <w:r>
              <w:rPr>
                <w:sz w:val="24"/>
                <w:szCs w:val="24"/>
                <w:lang w:eastAsia="uk-UA"/>
              </w:rPr>
              <w:t xml:space="preserve"> за № 813/27258</w:t>
            </w:r>
            <w:r w:rsidR="0040690C">
              <w:rPr>
                <w:sz w:val="24"/>
                <w:szCs w:val="24"/>
                <w:lang w:eastAsia="uk-UA"/>
              </w:rPr>
              <w:t>;</w:t>
            </w:r>
          </w:p>
          <w:p w:rsidR="00AC2C34" w:rsidRPr="00AC2C34" w:rsidRDefault="0040690C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</w:t>
            </w:r>
            <w:r w:rsidRPr="00F04043">
              <w:rPr>
                <w:sz w:val="24"/>
                <w:szCs w:val="24"/>
              </w:rPr>
              <w:lastRenderedPageBreak/>
              <w:t>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874E28" w:rsidRDefault="001B2369" w:rsidP="00874E28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 w:rsidR="00C40098">
              <w:rPr>
                <w:sz w:val="24"/>
                <w:szCs w:val="24"/>
              </w:rPr>
              <w:t xml:space="preserve"> про зміну імені</w:t>
            </w:r>
            <w:r w:rsidRPr="001B2369">
              <w:rPr>
                <w:sz w:val="24"/>
                <w:szCs w:val="24"/>
              </w:rPr>
              <w:t xml:space="preserve"> </w:t>
            </w:r>
            <w:r w:rsidR="00C40098">
              <w:rPr>
                <w:sz w:val="24"/>
                <w:szCs w:val="24"/>
              </w:rPr>
              <w:t>фізичної особи, яка досягла віку, встановленого законом</w:t>
            </w:r>
            <w:r w:rsidR="003D50D3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40098">
              <w:rPr>
                <w:sz w:val="24"/>
                <w:szCs w:val="24"/>
              </w:rPr>
              <w:t>Суб’єктом звернення подаються:</w:t>
            </w:r>
          </w:p>
          <w:p w:rsidR="008D6352" w:rsidRPr="008D6352" w:rsidRDefault="008D6352" w:rsidP="008D6352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D6352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D204DE" w:rsidRPr="002C79BB" w:rsidRDefault="002C79BB" w:rsidP="008D6352">
            <w:pPr>
              <w:ind w:left="5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особисто або в окремих випадках його представником</w:t>
            </w:r>
            <w:r w:rsidR="0086370B">
              <w:rPr>
                <w:b/>
                <w:i/>
                <w:sz w:val="24"/>
                <w:szCs w:val="24"/>
              </w:rPr>
              <w:t>:</w:t>
            </w:r>
          </w:p>
          <w:p w:rsidR="00C40098" w:rsidRPr="008D6352" w:rsidRDefault="00C40098" w:rsidP="003D50D3">
            <w:pPr>
              <w:ind w:left="9" w:firstLine="531"/>
              <w:rPr>
                <w:sz w:val="24"/>
                <w:szCs w:val="24"/>
              </w:rPr>
            </w:pPr>
            <w:r w:rsidRPr="008D6352">
              <w:rPr>
                <w:sz w:val="24"/>
                <w:szCs w:val="24"/>
              </w:rPr>
              <w:t xml:space="preserve">заява </w:t>
            </w:r>
            <w:r w:rsidR="009F1E49">
              <w:rPr>
                <w:sz w:val="24"/>
                <w:szCs w:val="24"/>
              </w:rPr>
              <w:t>про</w:t>
            </w:r>
            <w:r w:rsidR="00E93A22">
              <w:rPr>
                <w:sz w:val="24"/>
                <w:szCs w:val="24"/>
              </w:rPr>
              <w:t xml:space="preserve"> </w:t>
            </w:r>
            <w:r w:rsidR="009F1E49">
              <w:rPr>
                <w:sz w:val="24"/>
                <w:szCs w:val="24"/>
              </w:rPr>
              <w:t>зміну</w:t>
            </w:r>
            <w:r w:rsidR="00E93A22">
              <w:rPr>
                <w:sz w:val="24"/>
                <w:szCs w:val="24"/>
              </w:rPr>
              <w:t xml:space="preserve"> імені</w:t>
            </w:r>
            <w:r w:rsidR="002F05B7">
              <w:rPr>
                <w:sz w:val="24"/>
                <w:szCs w:val="24"/>
              </w:rPr>
              <w:t xml:space="preserve">, що </w:t>
            </w:r>
            <w:r w:rsidRPr="008D6352">
              <w:rPr>
                <w:sz w:val="24"/>
                <w:szCs w:val="24"/>
              </w:rPr>
              <w:t>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народження; 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свідоцтво про шлюб, у разі перебування у шлюбі; свідоцтво про розірвання шлюбу, у разі коли шлюб розірвано</w:t>
            </w:r>
            <w:r w:rsidR="00305FCE"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зміну імені суб’єкта звернення,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 w:rsidR="002F05B7"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315838" w:rsidRDefault="00315838" w:rsidP="00315838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що підтверджує повноваження представника у разі подання особою заяви про зміну прізвища у зв’язку з розірванням шлюбу, що не було здійснено під час державної реєстрації </w:t>
            </w:r>
            <w:r w:rsidR="009F1E49">
              <w:rPr>
                <w:sz w:val="24"/>
                <w:szCs w:val="24"/>
              </w:rPr>
              <w:t xml:space="preserve">розірвання </w:t>
            </w:r>
            <w:r>
              <w:rPr>
                <w:sz w:val="24"/>
                <w:szCs w:val="24"/>
              </w:rPr>
              <w:t>шлюбу чи розірвання шлюбу у судовому порядку, справжність підпису заявника на якій нотаріально засвідчена;</w:t>
            </w:r>
          </w:p>
          <w:p w:rsidR="009F1E49" w:rsidRDefault="009F1E49" w:rsidP="00315838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</w:t>
            </w:r>
          </w:p>
          <w:p w:rsidR="001469AD" w:rsidRDefault="00C40098" w:rsidP="00A72CBE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 xml:space="preserve">, або документ, що підтверджує право </w:t>
            </w:r>
            <w:r w:rsidRPr="00E93A22">
              <w:t>на звільнення від сплати державного мита</w:t>
            </w:r>
            <w:r w:rsidR="00D204DE" w:rsidRPr="00E93A22">
              <w:t>;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lastRenderedPageBreak/>
              <w:t>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315838" w:rsidRPr="00E93A22" w:rsidRDefault="00315838" w:rsidP="00A72CBE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подані документи складені іноземною мовою.</w:t>
            </w:r>
          </w:p>
          <w:p w:rsidR="002C79BB" w:rsidRPr="00874E28" w:rsidRDefault="002C79BB" w:rsidP="00E93A22">
            <w:pPr>
              <w:pStyle w:val="a3"/>
              <w:numPr>
                <w:ilvl w:val="0"/>
                <w:numId w:val="7"/>
              </w:numPr>
            </w:pPr>
            <w:r w:rsidRPr="00874E2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2C79BB" w:rsidRPr="002C79BB" w:rsidRDefault="002C79BB" w:rsidP="00E93A22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</w:t>
            </w:r>
            <w:r w:rsidRPr="002C79BB">
              <w:t xml:space="preserve"> </w:t>
            </w:r>
            <w:r w:rsidRPr="002C79BB">
              <w:rPr>
                <w:sz w:val="24"/>
                <w:szCs w:val="24"/>
              </w:rPr>
              <w:t>(далі – Вебпортал)</w:t>
            </w:r>
            <w:r w:rsidRPr="002C79BB">
              <w:t xml:space="preserve"> </w:t>
            </w:r>
            <w:hyperlink r:id="rId12" w:history="1">
              <w:r w:rsidRPr="002C79BB">
                <w:rPr>
                  <w:sz w:val="24"/>
                  <w:szCs w:val="24"/>
                </w:rPr>
                <w:t>https://dracs.minjust.gov.ua</w:t>
              </w:r>
            </w:hyperlink>
            <w:r w:rsidRPr="002C79BB">
              <w:rPr>
                <w:sz w:val="24"/>
                <w:szCs w:val="24"/>
              </w:rPr>
              <w:t>;</w:t>
            </w:r>
          </w:p>
          <w:p w:rsidR="002C79BB" w:rsidRPr="002C79BB" w:rsidRDefault="002C79BB" w:rsidP="00E93A22">
            <w:pPr>
              <w:ind w:left="9" w:firstLine="567"/>
              <w:contextualSpacing/>
            </w:pPr>
            <w:r w:rsidRPr="002C79BB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r w:rsidRPr="002C79BB">
              <w:t xml:space="preserve"> </w:t>
            </w:r>
            <w:hyperlink r:id="rId13" w:history="1">
              <w:r w:rsidRPr="002C79BB">
                <w:rPr>
                  <w:sz w:val="24"/>
                  <w:szCs w:val="24"/>
                </w:rPr>
                <w:t>https://diia.gov.ua</w:t>
              </w:r>
            </w:hyperlink>
            <w:r w:rsidRPr="002C79BB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2C79BB" w:rsidRPr="002C79BB" w:rsidRDefault="002C79BB" w:rsidP="00750F33">
            <w:pPr>
              <w:ind w:left="9" w:firstLine="425"/>
              <w:rPr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 xml:space="preserve">заява </w:t>
            </w:r>
            <w:r w:rsidRPr="002C79BB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2C79BB">
              <w:rPr>
                <w:sz w:val="24"/>
                <w:szCs w:val="24"/>
              </w:rPr>
              <w:t>;</w:t>
            </w:r>
          </w:p>
          <w:p w:rsidR="002C79BB" w:rsidRPr="002C79BB" w:rsidRDefault="002C79BB" w:rsidP="003D50D3">
            <w:pPr>
              <w:ind w:firstLine="434"/>
              <w:rPr>
                <w:color w:val="FF0000"/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 xml:space="preserve">відскановані копії </w:t>
            </w:r>
            <w:r>
              <w:rPr>
                <w:sz w:val="24"/>
                <w:szCs w:val="24"/>
              </w:rPr>
              <w:t>необхідних документів</w:t>
            </w:r>
            <w:r w:rsidR="00E93A22">
              <w:rPr>
                <w:sz w:val="24"/>
                <w:szCs w:val="24"/>
              </w:rPr>
              <w:t xml:space="preserve"> </w:t>
            </w:r>
            <w:r w:rsidRPr="002C79BB">
              <w:rPr>
                <w:sz w:val="24"/>
                <w:szCs w:val="24"/>
              </w:rPr>
              <w:t>(за наявності):</w:t>
            </w:r>
          </w:p>
          <w:p w:rsidR="002C79BB" w:rsidRDefault="002C79BB" w:rsidP="002C79BB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 xml:space="preserve">паспорта </w:t>
            </w:r>
            <w:r w:rsidRPr="002C79BB">
              <w:rPr>
                <w:color w:val="000000"/>
                <w:sz w:val="24"/>
                <w:szCs w:val="24"/>
              </w:rPr>
              <w:t>громадянина України</w:t>
            </w:r>
            <w:r w:rsidR="00E93A22">
              <w:rPr>
                <w:color w:val="000000"/>
                <w:sz w:val="24"/>
                <w:szCs w:val="24"/>
              </w:rPr>
              <w:t>;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народження; 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шлюб, у разі перебування у шлюбі; свідоцтво про розірвання шлюбу, у разі коли шлюб розірвано</w:t>
            </w:r>
            <w:r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свідоцтв</w:t>
            </w:r>
            <w:r w:rsidRPr="00C40098">
              <w:rPr>
                <w:sz w:val="24"/>
                <w:szCs w:val="24"/>
              </w:rPr>
              <w:t xml:space="preserve"> про народження дітей, у разі наявності малолітніх або неповнолітніх дітей; </w:t>
            </w:r>
          </w:p>
          <w:p w:rsidR="002F05B7" w:rsidRP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зміну імені суб’єкта звернення</w:t>
            </w:r>
            <w:r w:rsidRPr="00C40098">
              <w:rPr>
                <w:sz w:val="24"/>
                <w:szCs w:val="24"/>
              </w:rPr>
              <w:t xml:space="preserve">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2C79BB" w:rsidRPr="002C79BB" w:rsidRDefault="002C79BB" w:rsidP="002C79BB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2C79BB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2C79BB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мита. 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них,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2F05B7" w:rsidRPr="00E93A22" w:rsidRDefault="002F05B7" w:rsidP="002F05B7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подані документи складені іноземною мовою.</w:t>
            </w:r>
          </w:p>
          <w:p w:rsidR="002C79BB" w:rsidRDefault="002C79BB" w:rsidP="00A72CBE">
            <w:pPr>
              <w:pStyle w:val="rvps2"/>
              <w:spacing w:after="0" w:afterAutospacing="0"/>
              <w:ind w:firstLine="576"/>
              <w:jc w:val="both"/>
            </w:pPr>
          </w:p>
          <w:p w:rsidR="008D6352" w:rsidRPr="008D6352" w:rsidRDefault="008D6352" w:rsidP="008D6352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D6352">
              <w:rPr>
                <w:b/>
                <w:sz w:val="24"/>
                <w:szCs w:val="24"/>
              </w:rPr>
              <w:t>до центру надання адміністративних послуг</w:t>
            </w:r>
            <w:r w:rsidR="00E314EE">
              <w:rPr>
                <w:b/>
                <w:sz w:val="24"/>
                <w:szCs w:val="24"/>
              </w:rPr>
              <w:t>*</w:t>
            </w:r>
            <w:r w:rsidRPr="008D6352">
              <w:rPr>
                <w:b/>
                <w:sz w:val="24"/>
                <w:szCs w:val="24"/>
              </w:rPr>
              <w:t>:</w:t>
            </w:r>
          </w:p>
          <w:p w:rsidR="00F75451" w:rsidRPr="00750F33" w:rsidRDefault="00F75451" w:rsidP="00F75451">
            <w:pPr>
              <w:ind w:left="9" w:firstLine="425"/>
              <w:rPr>
                <w:sz w:val="24"/>
                <w:szCs w:val="24"/>
              </w:rPr>
            </w:pPr>
            <w:r w:rsidRPr="00750F33">
              <w:rPr>
                <w:sz w:val="24"/>
                <w:szCs w:val="24"/>
              </w:rPr>
              <w:t xml:space="preserve">заява </w:t>
            </w:r>
            <w:r w:rsidR="00E93A22">
              <w:rPr>
                <w:sz w:val="24"/>
                <w:szCs w:val="24"/>
              </w:rPr>
              <w:t>про змін</w:t>
            </w:r>
            <w:r w:rsidR="009F1E49">
              <w:rPr>
                <w:sz w:val="24"/>
                <w:szCs w:val="24"/>
              </w:rPr>
              <w:t>у</w:t>
            </w:r>
            <w:r w:rsidR="00E93A22">
              <w:rPr>
                <w:sz w:val="24"/>
                <w:szCs w:val="24"/>
              </w:rPr>
              <w:t xml:space="preserve"> імені</w:t>
            </w:r>
            <w:r w:rsidR="002F05B7">
              <w:rPr>
                <w:sz w:val="24"/>
                <w:szCs w:val="24"/>
              </w:rPr>
              <w:t>, що</w:t>
            </w:r>
            <w:r w:rsidRPr="00750F33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Реєстру;</w:t>
            </w:r>
          </w:p>
          <w:p w:rsidR="00F75451" w:rsidRPr="00C40098" w:rsidRDefault="00F75451" w:rsidP="00F75451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8D6352" w:rsidRPr="008D6352" w:rsidRDefault="008D6352" w:rsidP="00F75451">
            <w:pPr>
              <w:ind w:left="9" w:firstLine="567"/>
              <w:rPr>
                <w:sz w:val="24"/>
                <w:szCs w:val="24"/>
              </w:rPr>
            </w:pPr>
            <w:r w:rsidRPr="008D6352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народження; 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шлюб, у разі перебування у шлюбі; </w:t>
            </w:r>
            <w:r w:rsidRPr="00C40098">
              <w:rPr>
                <w:sz w:val="24"/>
                <w:szCs w:val="24"/>
              </w:rPr>
              <w:lastRenderedPageBreak/>
              <w:t>свідоцтво про розірвання шлюбу, у разі коли шлюб розірвано</w:t>
            </w:r>
            <w:r w:rsidR="00315838"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:rsidR="008D6352" w:rsidRPr="00C40098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</w:t>
            </w:r>
            <w:r w:rsidR="00305FCE">
              <w:rPr>
                <w:sz w:val="24"/>
                <w:szCs w:val="24"/>
              </w:rPr>
              <w:t>зміну імені суб’єкта звернення</w:t>
            </w:r>
            <w:r w:rsidRPr="00C40098">
              <w:rPr>
                <w:sz w:val="24"/>
                <w:szCs w:val="24"/>
              </w:rPr>
              <w:t xml:space="preserve">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 w:rsidR="002F05B7"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8D6352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315838" w:rsidRDefault="004521D5" w:rsidP="00F75451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що підтверджує повнова</w:t>
            </w:r>
            <w:r w:rsidR="00315838">
              <w:rPr>
                <w:sz w:val="24"/>
                <w:szCs w:val="24"/>
              </w:rPr>
              <w:t>жен</w:t>
            </w:r>
            <w:r>
              <w:rPr>
                <w:sz w:val="24"/>
                <w:szCs w:val="24"/>
              </w:rPr>
              <w:t xml:space="preserve">ня </w:t>
            </w:r>
            <w:r w:rsidR="0031583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редставника у разі подання особою заяви про зміну прізвища у </w:t>
            </w:r>
            <w:r w:rsidR="00315838">
              <w:rPr>
                <w:sz w:val="24"/>
                <w:szCs w:val="24"/>
              </w:rPr>
              <w:t>зв’язку з</w:t>
            </w:r>
            <w:r>
              <w:rPr>
                <w:sz w:val="24"/>
                <w:szCs w:val="24"/>
              </w:rPr>
              <w:t xml:space="preserve"> розірванням шлюбу, що не було здійсн</w:t>
            </w:r>
            <w:r w:rsidR="00315838">
              <w:rPr>
                <w:sz w:val="24"/>
                <w:szCs w:val="24"/>
              </w:rPr>
              <w:t>ено під час державної реєстраці</w:t>
            </w:r>
            <w:r>
              <w:rPr>
                <w:sz w:val="24"/>
                <w:szCs w:val="24"/>
              </w:rPr>
              <w:t xml:space="preserve">ї </w:t>
            </w:r>
            <w:r w:rsidR="009F1E49">
              <w:rPr>
                <w:sz w:val="24"/>
                <w:szCs w:val="24"/>
              </w:rPr>
              <w:t xml:space="preserve">розірвання </w:t>
            </w:r>
            <w:r>
              <w:rPr>
                <w:sz w:val="24"/>
                <w:szCs w:val="24"/>
              </w:rPr>
              <w:t>шлюбу ч</w:t>
            </w:r>
            <w:r w:rsidR="003158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розірвання шлюбу у судовому п</w:t>
            </w:r>
            <w:r w:rsidR="003158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рядку, справжність підпису заявника на які</w:t>
            </w:r>
            <w:r w:rsidR="0031583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нотаріально засві</w:t>
            </w:r>
            <w:r w:rsidR="003158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чена;</w:t>
            </w:r>
          </w:p>
          <w:p w:rsidR="009F1E49" w:rsidRDefault="009F1E49" w:rsidP="009F1E49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</w:t>
            </w:r>
          </w:p>
          <w:p w:rsidR="008D6352" w:rsidRDefault="008D6352" w:rsidP="008D6352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>, або документ, що підтверджує право на звільнення від сплати державного мита</w:t>
            </w:r>
            <w:r w:rsidR="00E93A22">
              <w:t>;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E93A22" w:rsidRPr="001B2369" w:rsidRDefault="00E93A22" w:rsidP="0086370B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</w:t>
            </w:r>
            <w:r w:rsidR="00315838">
              <w:t xml:space="preserve">подані </w:t>
            </w:r>
            <w:r>
              <w:t>документи складені іноземною мовою.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261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="00C2610A">
              <w:rPr>
                <w:sz w:val="24"/>
                <w:szCs w:val="24"/>
                <w:lang w:eastAsia="uk-UA"/>
              </w:rPr>
              <w:t>адміністративної</w:t>
            </w:r>
            <w:r w:rsidR="008D49FF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5495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  <w:r w:rsidR="00575495">
              <w:rPr>
                <w:sz w:val="24"/>
                <w:szCs w:val="24"/>
                <w:lang w:eastAsia="uk-UA"/>
              </w:rPr>
              <w:t xml:space="preserve"> </w:t>
            </w:r>
            <w:r w:rsidR="00575495" w:rsidRPr="00575495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стану:</w:t>
            </w:r>
          </w:p>
          <w:p w:rsidR="00C40098" w:rsidRDefault="00E93A22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1) Заява про державну реєстрацію зміни імені та відповідні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</w:t>
            </w:r>
            <w:r w:rsidR="002C79BB">
              <w:rPr>
                <w:sz w:val="24"/>
                <w:szCs w:val="24"/>
                <w:lang w:eastAsia="uk-UA"/>
              </w:rPr>
              <w:t>Реєстрі</w:t>
            </w:r>
            <w:r w:rsidR="00575495">
              <w:rPr>
                <w:sz w:val="24"/>
                <w:szCs w:val="24"/>
                <w:lang w:eastAsia="uk-UA"/>
              </w:rPr>
              <w:t>;</w:t>
            </w:r>
          </w:p>
          <w:p w:rsidR="00575495" w:rsidRDefault="00575495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>
              <w:rPr>
                <w:sz w:val="24"/>
                <w:szCs w:val="24"/>
              </w:rPr>
              <w:t>з</w:t>
            </w:r>
            <w:r w:rsidRPr="00575495">
              <w:rPr>
                <w:sz w:val="24"/>
                <w:szCs w:val="24"/>
              </w:rPr>
              <w:t>аява щодо зміни прізвища у зв’язку з розірванням шлюбу, що не було змінено під час державної реєстрації розірвання шлюбу чи розірвання шлюбу у судовому порядку, справжність підпису заявник</w:t>
            </w:r>
            <w:r w:rsidR="00874E28">
              <w:rPr>
                <w:sz w:val="24"/>
                <w:szCs w:val="24"/>
              </w:rPr>
              <w:t>а</w:t>
            </w:r>
            <w:r w:rsidRPr="00575495">
              <w:rPr>
                <w:sz w:val="24"/>
                <w:szCs w:val="24"/>
              </w:rPr>
              <w:t xml:space="preserve"> на якій нотаріально засвідчена, може бути подана через представника або надіслана поштою</w:t>
            </w:r>
            <w:r w:rsidR="002F05B7">
              <w:rPr>
                <w:sz w:val="24"/>
                <w:szCs w:val="24"/>
              </w:rPr>
              <w:t>;</w:t>
            </w:r>
          </w:p>
          <w:p w:rsidR="00575495" w:rsidRPr="00575495" w:rsidRDefault="00575495" w:rsidP="00575495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 w:rsidRPr="00575495">
              <w:rPr>
                <w:sz w:val="24"/>
                <w:szCs w:val="24"/>
                <w:lang w:eastAsia="uk-UA"/>
              </w:rPr>
              <w:t xml:space="preserve">) </w:t>
            </w:r>
            <w:r>
              <w:rPr>
                <w:sz w:val="24"/>
                <w:szCs w:val="24"/>
              </w:rPr>
              <w:t>з</w:t>
            </w:r>
            <w:r w:rsidRPr="00575495">
              <w:rPr>
                <w:sz w:val="24"/>
                <w:szCs w:val="24"/>
              </w:rPr>
              <w:t>аява про надання згоди батьків (одного з батьків) або піклувальника на зміну імені зазначеної особи може подаватися ними особисто. Заява одного з батьків, справжність підпису на якій нотаріально засвідчена, може бути подана другим з батьків</w:t>
            </w:r>
            <w:r w:rsidR="002F05B7">
              <w:rPr>
                <w:sz w:val="24"/>
                <w:szCs w:val="24"/>
              </w:rPr>
              <w:t>;</w:t>
            </w:r>
          </w:p>
          <w:p w:rsidR="00EA0F2C" w:rsidRDefault="00EA0F2C" w:rsidP="00EA0F2C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4</w:t>
            </w:r>
            <w:r w:rsidRPr="00EA0F2C">
              <w:rPr>
                <w:sz w:val="24"/>
                <w:szCs w:val="24"/>
                <w:lang w:eastAsia="uk-UA"/>
              </w:rPr>
              <w:t xml:space="preserve">) </w:t>
            </w:r>
            <w:r w:rsidR="002F05B7">
              <w:rPr>
                <w:rFonts w:ascii="Roboto" w:hAnsi="Roboto"/>
                <w:sz w:val="24"/>
                <w:szCs w:val="24"/>
              </w:rPr>
              <w:t>заява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про </w:t>
            </w:r>
            <w:r w:rsidR="00C575AA">
              <w:rPr>
                <w:rFonts w:ascii="Roboto" w:hAnsi="Roboto"/>
                <w:sz w:val="24"/>
                <w:szCs w:val="24"/>
              </w:rPr>
              <w:t>зміну</w:t>
            </w:r>
            <w:r w:rsidR="00D4717C">
              <w:rPr>
                <w:rFonts w:ascii="Roboto" w:hAnsi="Roboto"/>
                <w:sz w:val="24"/>
                <w:szCs w:val="24"/>
              </w:rPr>
              <w:t xml:space="preserve"> імені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701C9C" w:rsidRPr="00EA0F2C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701C9C" w:rsidRPr="00EA0F2C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</w:t>
            </w:r>
            <w:r w:rsidR="002F05B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C575AA">
              <w:rPr>
                <w:rFonts w:ascii="Roboto" w:hAnsi="Roboto"/>
                <w:sz w:val="24"/>
                <w:szCs w:val="24"/>
              </w:rPr>
              <w:t>суб’єкто</w:t>
            </w:r>
            <w:r w:rsidR="00C575AA">
              <w:rPr>
                <w:rFonts w:ascii="Roboto" w:hAnsi="Roboto" w:hint="eastAsia"/>
                <w:sz w:val="24"/>
                <w:szCs w:val="24"/>
              </w:rPr>
              <w:t>м</w:t>
            </w:r>
            <w:r w:rsidR="00C575AA">
              <w:rPr>
                <w:rFonts w:ascii="Roboto" w:hAnsi="Roboto"/>
                <w:sz w:val="24"/>
                <w:szCs w:val="24"/>
              </w:rPr>
              <w:t xml:space="preserve"> звернення особисто 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через мережу Інтернет з використанням вебпорталу «Звернення у сфері державної реєстрації актів цивільного стану» </w:t>
            </w:r>
            <w:r w:rsidR="00701C9C" w:rsidRPr="00EA0F2C">
              <w:rPr>
                <w:sz w:val="24"/>
                <w:szCs w:val="24"/>
                <w:shd w:val="clear" w:color="auto" w:fill="FFFFFF"/>
              </w:rPr>
              <w:t>або через Єдиний державний вебпортал електронних послуг ( за умови технічної реалізації таких сервісів).</w:t>
            </w:r>
          </w:p>
          <w:p w:rsidR="00EA0F2C" w:rsidRPr="00EA0F2C" w:rsidRDefault="00EA0F2C" w:rsidP="00EA0F2C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A0F2C">
              <w:rPr>
                <w:b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575495" w:rsidRPr="00EA0F2C">
              <w:rPr>
                <w:b/>
                <w:sz w:val="24"/>
                <w:szCs w:val="24"/>
              </w:rPr>
              <w:t xml:space="preserve"> </w:t>
            </w:r>
            <w:r w:rsidRPr="00EA0F2C">
              <w:rPr>
                <w:b/>
                <w:sz w:val="24"/>
                <w:szCs w:val="24"/>
              </w:rPr>
              <w:t>До центру надання адміністративних послуг</w:t>
            </w:r>
            <w:r w:rsidR="00E314EE">
              <w:rPr>
                <w:b/>
                <w:sz w:val="24"/>
                <w:szCs w:val="24"/>
              </w:rPr>
              <w:t>*</w:t>
            </w:r>
            <w:r w:rsidRPr="00EA0F2C">
              <w:rPr>
                <w:b/>
                <w:sz w:val="24"/>
                <w:szCs w:val="24"/>
              </w:rPr>
              <w:t>:</w:t>
            </w:r>
          </w:p>
          <w:p w:rsidR="001612A2" w:rsidRPr="00EA0F2C" w:rsidRDefault="00E93A22" w:rsidP="00C575AA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про </w:t>
            </w:r>
            <w:r w:rsidR="00C575AA">
              <w:rPr>
                <w:sz w:val="24"/>
                <w:szCs w:val="24"/>
              </w:rPr>
              <w:t>зміну</w:t>
            </w:r>
            <w:r>
              <w:rPr>
                <w:sz w:val="24"/>
                <w:szCs w:val="24"/>
              </w:rPr>
              <w:t xml:space="preserve"> імені та відповідні</w:t>
            </w:r>
            <w:r w:rsidR="00575495" w:rsidRPr="00EA0F2C">
              <w:rPr>
                <w:sz w:val="24"/>
                <w:szCs w:val="24"/>
              </w:rPr>
              <w:t xml:space="preserve"> документи подаються суб’єктом </w:t>
            </w:r>
            <w:r w:rsidR="00EA0F2C">
              <w:rPr>
                <w:sz w:val="24"/>
                <w:szCs w:val="24"/>
              </w:rPr>
              <w:t>звернення особисто.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A0F2C" w:rsidRDefault="00F845E6" w:rsidP="00C74B67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A0F2C">
              <w:rPr>
                <w:sz w:val="24"/>
                <w:szCs w:val="24"/>
                <w:lang w:val="ru-RU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662FD0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>Суб’єктом звернення сплачується державне мито у розмірі 0,3 неоподаткованого мінімуму доходів громадян (5,10 грн) та 3 неоподаткованих мінімумів доходів громадян  (51 грн) – при повторній зміні імені.</w:t>
            </w:r>
          </w:p>
          <w:p w:rsidR="00CF1C13" w:rsidRPr="00CF1C13" w:rsidRDefault="00CF1C13" w:rsidP="00CF1C13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CF1C13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CF1C13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CF1C13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Від сплати державного мита звільняються: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C40098" w:rsidRPr="00C40098" w:rsidRDefault="00C575AA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C40098" w:rsidRPr="00C40098">
              <w:rPr>
                <w:lang w:val="uk-UA"/>
              </w:rPr>
              <w:t xml:space="preserve"> та сім’ї воїнів (партизанів), які загинули чи пропали безвісти, і прирівняні до них у встановленому порядку особи;</w:t>
            </w:r>
          </w:p>
          <w:p w:rsidR="005655EC" w:rsidRPr="008D6352" w:rsidRDefault="00924C31" w:rsidP="005655EC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особи з інвалідністю </w:t>
            </w:r>
            <w:r w:rsidR="00C2610A">
              <w:t>I</w:t>
            </w:r>
            <w:r w:rsidR="00C2610A" w:rsidRPr="005655EC">
              <w:rPr>
                <w:lang w:val="uk-UA"/>
              </w:rPr>
              <w:t xml:space="preserve"> та </w:t>
            </w:r>
            <w:r w:rsidR="00C2610A">
              <w:t>II</w:t>
            </w:r>
            <w:r w:rsidR="00C575AA">
              <w:rPr>
                <w:lang w:val="uk-UA"/>
              </w:rPr>
              <w:t xml:space="preserve"> груп</w:t>
            </w:r>
            <w:r w:rsidR="00B27145">
              <w:rPr>
                <w:lang w:val="uk-UA"/>
              </w:rPr>
              <w:t>.</w:t>
            </w:r>
            <w:r w:rsidR="005655EC">
              <w:rPr>
                <w:rFonts w:ascii="ProbaPro" w:hAnsi="ProbaPro"/>
                <w:color w:val="1D1D1B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  <w:p w:rsidR="00805BC3" w:rsidRDefault="005655EC" w:rsidP="001C1EFE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hd w:val="clear" w:color="auto" w:fill="FFFFFF"/>
                <w:lang w:val="uk-UA"/>
              </w:rPr>
            </w:pPr>
            <w:r>
              <w:rPr>
                <w:rFonts w:ascii="ProbaPro" w:hAnsi="ProbaPro"/>
                <w:color w:val="1D1D1B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зміни імені державне мито не справляється.</w:t>
            </w:r>
          </w:p>
          <w:p w:rsidR="000924CD" w:rsidRPr="001C1EFE" w:rsidRDefault="000924CD" w:rsidP="001C1EFE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hd w:val="clear" w:color="auto" w:fill="FFFFFF"/>
                <w:lang w:val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Заява про зміну </w:t>
            </w:r>
            <w:r w:rsidRPr="00C40098">
              <w:rPr>
                <w:bCs/>
                <w:sz w:val="24"/>
                <w:szCs w:val="24"/>
              </w:rPr>
              <w:t xml:space="preserve">імені </w:t>
            </w:r>
            <w:r w:rsidRPr="00C40098">
              <w:rPr>
                <w:sz w:val="24"/>
                <w:szCs w:val="24"/>
              </w:rPr>
              <w:t>розглядається відділом державної реєстрації актів цивільного стану у тримісячний строк, який може бути продовжений не більше, ніж на три місяці.</w:t>
            </w:r>
          </w:p>
          <w:p w:rsidR="00722219" w:rsidRPr="001B2369" w:rsidRDefault="00C40098" w:rsidP="00F754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lastRenderedPageBreak/>
              <w:t xml:space="preserve">У разі надання дозволу на зміну імені суб’єкт звернення у тримісячний строк може </w:t>
            </w:r>
            <w:r w:rsidR="00F75451">
              <w:rPr>
                <w:sz w:val="24"/>
                <w:szCs w:val="24"/>
              </w:rPr>
              <w:t xml:space="preserve">особисто </w:t>
            </w:r>
            <w:r w:rsidRPr="00C40098">
              <w:rPr>
                <w:sz w:val="24"/>
                <w:szCs w:val="24"/>
              </w:rPr>
              <w:t>звернутися для державної реєстрації зміни імені до відділу державної реєстр</w:t>
            </w:r>
            <w:r w:rsidR="0086370B">
              <w:rPr>
                <w:sz w:val="24"/>
                <w:szCs w:val="24"/>
              </w:rPr>
              <w:t>ації актів цивільного стану, яки</w:t>
            </w:r>
            <w:r w:rsidR="00F75451">
              <w:rPr>
                <w:sz w:val="24"/>
                <w:szCs w:val="24"/>
              </w:rPr>
              <w:t>й</w:t>
            </w:r>
            <w:r w:rsidRPr="00C40098">
              <w:rPr>
                <w:sz w:val="24"/>
                <w:szCs w:val="24"/>
              </w:rPr>
              <w:t xml:space="preserve"> склада</w:t>
            </w:r>
            <w:r w:rsidR="00F75451">
              <w:rPr>
                <w:sz w:val="24"/>
                <w:szCs w:val="24"/>
              </w:rPr>
              <w:t xml:space="preserve">є </w:t>
            </w:r>
            <w:r w:rsidRPr="00C40098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>ий запис про зміну імені</w:t>
            </w:r>
            <w:r w:rsidR="00F75451">
              <w:rPr>
                <w:sz w:val="24"/>
                <w:szCs w:val="24"/>
              </w:rPr>
              <w:t>, або у випадку зміни прізвища у зв’язку з розірванням шлюбу, що не було змінено під час державної реєстрації розірвання шлюбу чи розірвання шлюбу в судовому порядку, - через представника, який діє на підставі нотаріально посвідченої довіреності.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повинна проводитися в іншому органі державної реєстрації актів цивільного стану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744F1B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 w:rsidR="00C2610A">
              <w:rPr>
                <w:sz w:val="24"/>
                <w:szCs w:val="24"/>
                <w:lang w:eastAsia="uk-UA"/>
              </w:rPr>
              <w:t>еобхідних для цього повноважень</w:t>
            </w:r>
            <w:r w:rsidR="00D4717C">
              <w:rPr>
                <w:sz w:val="24"/>
                <w:szCs w:val="24"/>
                <w:lang w:eastAsia="uk-UA"/>
              </w:rPr>
              <w:t>.</w:t>
            </w:r>
          </w:p>
          <w:p w:rsidR="008E56F2" w:rsidRPr="00F94EC9" w:rsidRDefault="008E56F2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40098">
              <w:rPr>
                <w:sz w:val="24"/>
                <w:szCs w:val="24"/>
              </w:rPr>
              <w:t>зміну імені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</w:t>
            </w:r>
            <w:r w:rsidR="00D4717C">
              <w:rPr>
                <w:sz w:val="24"/>
                <w:szCs w:val="24"/>
              </w:rPr>
              <w:t xml:space="preserve">у 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C40098">
              <w:rPr>
                <w:sz w:val="24"/>
                <w:szCs w:val="24"/>
              </w:rPr>
              <w:t xml:space="preserve">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40098">
              <w:rPr>
                <w:sz w:val="24"/>
                <w:szCs w:val="24"/>
              </w:rPr>
              <w:t>зміну імені.</w:t>
            </w:r>
          </w:p>
          <w:p w:rsidR="00141765" w:rsidRPr="00F94EC9" w:rsidRDefault="003E1C96" w:rsidP="004F3E34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  <w:r w:rsidR="00D4717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Суб’єкт звернення отримує:</w:t>
            </w:r>
          </w:p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1)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>висновок про надання дозволу на зміну імені або про відмову у зміні імені</w:t>
            </w:r>
            <w:r w:rsidR="00D4717C">
              <w:rPr>
                <w:sz w:val="24"/>
                <w:szCs w:val="24"/>
              </w:rPr>
              <w:t>:</w:t>
            </w:r>
          </w:p>
          <w:p w:rsidR="00C40098" w:rsidRPr="00852243" w:rsidRDefault="00C575AA" w:rsidP="002C7B2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поштовим зв’язком від відділу державної реєстрації актів цивільного стану або </w:t>
            </w:r>
            <w:r w:rsidR="00C40098" w:rsidRPr="00852243">
              <w:rPr>
                <w:sz w:val="24"/>
                <w:szCs w:val="24"/>
              </w:rPr>
              <w:t>безпосередньо у центрі надання адміністративних послуг у разі подання до нього відповідної заяви</w:t>
            </w:r>
            <w:r w:rsidR="00E314EE">
              <w:rPr>
                <w:sz w:val="24"/>
                <w:szCs w:val="24"/>
              </w:rPr>
              <w:t>*</w:t>
            </w:r>
            <w:r w:rsidR="00C40098" w:rsidRPr="00852243">
              <w:rPr>
                <w:sz w:val="24"/>
                <w:szCs w:val="24"/>
              </w:rPr>
              <w:t>;</w:t>
            </w:r>
          </w:p>
          <w:p w:rsidR="00C40098" w:rsidRPr="00CD0A6D" w:rsidRDefault="00CD0A6D" w:rsidP="00C40098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поштовим зв’язком; </w:t>
            </w:r>
          </w:p>
          <w:p w:rsidR="00CD0A6D" w:rsidRPr="00874E28" w:rsidRDefault="00C40098" w:rsidP="00874E28">
            <w:pPr>
              <w:ind w:firstLine="317"/>
              <w:rPr>
                <w:bCs/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2)</w:t>
            </w:r>
            <w:r w:rsidRPr="00957E3D">
              <w:rPr>
                <w:sz w:val="24"/>
                <w:szCs w:val="24"/>
              </w:rPr>
              <w:t xml:space="preserve"> </w:t>
            </w:r>
            <w:r w:rsidRPr="00852243">
              <w:rPr>
                <w:sz w:val="24"/>
                <w:szCs w:val="24"/>
              </w:rPr>
              <w:t xml:space="preserve">свідоцтво про зміну </w:t>
            </w:r>
            <w:r w:rsidRPr="00852243">
              <w:rPr>
                <w:bCs/>
                <w:sz w:val="24"/>
                <w:szCs w:val="24"/>
              </w:rPr>
              <w:t>імені</w:t>
            </w:r>
            <w:r w:rsidR="00957E3D" w:rsidRPr="00957E3D">
              <w:rPr>
                <w:bCs/>
                <w:sz w:val="24"/>
                <w:szCs w:val="24"/>
              </w:rPr>
              <w:t xml:space="preserve"> </w:t>
            </w:r>
            <w:r w:rsidRPr="00852243">
              <w:rPr>
                <w:bCs/>
                <w:sz w:val="24"/>
                <w:szCs w:val="24"/>
              </w:rPr>
              <w:t>безпосередньо у в</w:t>
            </w:r>
            <w:r w:rsidRPr="00852243">
              <w:rPr>
                <w:sz w:val="24"/>
                <w:szCs w:val="24"/>
              </w:rPr>
              <w:t>ідділі державної реєстрації актів цивільного стану</w:t>
            </w:r>
            <w:r w:rsidR="00D4717C">
              <w:rPr>
                <w:sz w:val="24"/>
                <w:szCs w:val="24"/>
              </w:rPr>
              <w:t>.</w:t>
            </w:r>
          </w:p>
        </w:tc>
      </w:tr>
    </w:tbl>
    <w:p w:rsidR="00E314EE" w:rsidRDefault="00E314EE" w:rsidP="00E314EE">
      <w:pPr>
        <w:pStyle w:val="a3"/>
        <w:ind w:left="1080"/>
        <w:rPr>
          <w:b/>
          <w:sz w:val="24"/>
        </w:rPr>
      </w:pPr>
      <w:bookmarkStart w:id="6" w:name="n43"/>
      <w:bookmarkEnd w:id="6"/>
    </w:p>
    <w:p w:rsidR="00E314EE" w:rsidRDefault="00E314EE" w:rsidP="00E314EE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6B265D" w:rsidRPr="00F94EC9" w:rsidRDefault="006B265D"/>
    <w:sectPr w:rsidR="006B265D" w:rsidRPr="00F94EC9" w:rsidSect="00F94EC9">
      <w:headerReference w:type="default" r:id="rId14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D0" w:rsidRDefault="00662FD0">
      <w:r>
        <w:separator/>
      </w:r>
    </w:p>
  </w:endnote>
  <w:endnote w:type="continuationSeparator" w:id="0">
    <w:p w:rsidR="00662FD0" w:rsidRDefault="0066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D0" w:rsidRDefault="00662FD0">
      <w:r>
        <w:separator/>
      </w:r>
    </w:p>
  </w:footnote>
  <w:footnote w:type="continuationSeparator" w:id="0">
    <w:p w:rsidR="00662FD0" w:rsidRDefault="0066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D0" w:rsidRPr="003945B6" w:rsidRDefault="0045328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662FD0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139EF" w:rsidRPr="00D139EF">
      <w:rPr>
        <w:noProof/>
        <w:sz w:val="24"/>
        <w:szCs w:val="24"/>
        <w:lang w:val="ru-RU"/>
      </w:rPr>
      <w:t>8</w:t>
    </w:r>
    <w:r w:rsidRPr="003945B6">
      <w:rPr>
        <w:sz w:val="24"/>
        <w:szCs w:val="24"/>
      </w:rPr>
      <w:fldChar w:fldCharType="end"/>
    </w:r>
  </w:p>
  <w:p w:rsidR="00662FD0" w:rsidRDefault="00662F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7FC1A9F"/>
    <w:multiLevelType w:val="hybridMultilevel"/>
    <w:tmpl w:val="7F6CDD24"/>
    <w:lvl w:ilvl="0" w:tplc="989E4D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56623831"/>
    <w:multiLevelType w:val="hybridMultilevel"/>
    <w:tmpl w:val="8D4E6988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0C3"/>
    <w:rsid w:val="00040A5D"/>
    <w:rsid w:val="000605BE"/>
    <w:rsid w:val="0006718C"/>
    <w:rsid w:val="00067A02"/>
    <w:rsid w:val="0007430A"/>
    <w:rsid w:val="00082613"/>
    <w:rsid w:val="000845B1"/>
    <w:rsid w:val="00085371"/>
    <w:rsid w:val="000924CD"/>
    <w:rsid w:val="00093960"/>
    <w:rsid w:val="000C20B5"/>
    <w:rsid w:val="000C77D7"/>
    <w:rsid w:val="000F2113"/>
    <w:rsid w:val="00104439"/>
    <w:rsid w:val="00115B24"/>
    <w:rsid w:val="00134C12"/>
    <w:rsid w:val="00141765"/>
    <w:rsid w:val="00142A11"/>
    <w:rsid w:val="001469AD"/>
    <w:rsid w:val="001611BA"/>
    <w:rsid w:val="001612A2"/>
    <w:rsid w:val="001648B8"/>
    <w:rsid w:val="001651D9"/>
    <w:rsid w:val="00192707"/>
    <w:rsid w:val="001B2369"/>
    <w:rsid w:val="001C1EFE"/>
    <w:rsid w:val="001D5657"/>
    <w:rsid w:val="001E0E70"/>
    <w:rsid w:val="001F4787"/>
    <w:rsid w:val="00206427"/>
    <w:rsid w:val="00216288"/>
    <w:rsid w:val="00233397"/>
    <w:rsid w:val="00234BF6"/>
    <w:rsid w:val="0023746A"/>
    <w:rsid w:val="002519F8"/>
    <w:rsid w:val="00263DB3"/>
    <w:rsid w:val="00264EFA"/>
    <w:rsid w:val="002701F6"/>
    <w:rsid w:val="002A0353"/>
    <w:rsid w:val="002A134F"/>
    <w:rsid w:val="002C79BB"/>
    <w:rsid w:val="002C7B25"/>
    <w:rsid w:val="002F05B7"/>
    <w:rsid w:val="00305FCE"/>
    <w:rsid w:val="00313492"/>
    <w:rsid w:val="00315838"/>
    <w:rsid w:val="00374900"/>
    <w:rsid w:val="00375A36"/>
    <w:rsid w:val="003945B6"/>
    <w:rsid w:val="00397AF0"/>
    <w:rsid w:val="003A2A02"/>
    <w:rsid w:val="003D50D3"/>
    <w:rsid w:val="003E160B"/>
    <w:rsid w:val="003E1C96"/>
    <w:rsid w:val="00400118"/>
    <w:rsid w:val="0040690C"/>
    <w:rsid w:val="004127DE"/>
    <w:rsid w:val="004170F8"/>
    <w:rsid w:val="00433F43"/>
    <w:rsid w:val="004442F4"/>
    <w:rsid w:val="004521D5"/>
    <w:rsid w:val="00453283"/>
    <w:rsid w:val="00460F1C"/>
    <w:rsid w:val="0046358D"/>
    <w:rsid w:val="00475A77"/>
    <w:rsid w:val="00493055"/>
    <w:rsid w:val="00497481"/>
    <w:rsid w:val="004E0545"/>
    <w:rsid w:val="004F324E"/>
    <w:rsid w:val="004F3E34"/>
    <w:rsid w:val="004F5427"/>
    <w:rsid w:val="005003FF"/>
    <w:rsid w:val="0052271C"/>
    <w:rsid w:val="00523281"/>
    <w:rsid w:val="00536300"/>
    <w:rsid w:val="005368CD"/>
    <w:rsid w:val="005403D3"/>
    <w:rsid w:val="005430B6"/>
    <w:rsid w:val="00544565"/>
    <w:rsid w:val="005655EC"/>
    <w:rsid w:val="00567E56"/>
    <w:rsid w:val="00575495"/>
    <w:rsid w:val="0057665B"/>
    <w:rsid w:val="00586539"/>
    <w:rsid w:val="00592154"/>
    <w:rsid w:val="0059459D"/>
    <w:rsid w:val="005959BD"/>
    <w:rsid w:val="005A0CA5"/>
    <w:rsid w:val="005B1B2C"/>
    <w:rsid w:val="005D23CE"/>
    <w:rsid w:val="005D6C54"/>
    <w:rsid w:val="0060665D"/>
    <w:rsid w:val="00622936"/>
    <w:rsid w:val="006412E8"/>
    <w:rsid w:val="00646A67"/>
    <w:rsid w:val="00657C2C"/>
    <w:rsid w:val="00662FD0"/>
    <w:rsid w:val="00687468"/>
    <w:rsid w:val="00690FCC"/>
    <w:rsid w:val="00696725"/>
    <w:rsid w:val="006A45A0"/>
    <w:rsid w:val="006B265D"/>
    <w:rsid w:val="006B6165"/>
    <w:rsid w:val="006D7D9B"/>
    <w:rsid w:val="00701C9C"/>
    <w:rsid w:val="00722219"/>
    <w:rsid w:val="00723CC2"/>
    <w:rsid w:val="007437A3"/>
    <w:rsid w:val="00744F1B"/>
    <w:rsid w:val="00750645"/>
    <w:rsid w:val="00750F33"/>
    <w:rsid w:val="00783197"/>
    <w:rsid w:val="007837EB"/>
    <w:rsid w:val="00791CD5"/>
    <w:rsid w:val="00792BCF"/>
    <w:rsid w:val="00793E51"/>
    <w:rsid w:val="007A660F"/>
    <w:rsid w:val="007A7278"/>
    <w:rsid w:val="007A7C62"/>
    <w:rsid w:val="007B4A2C"/>
    <w:rsid w:val="007B71E9"/>
    <w:rsid w:val="007C172C"/>
    <w:rsid w:val="007C259A"/>
    <w:rsid w:val="007E452F"/>
    <w:rsid w:val="007E4A66"/>
    <w:rsid w:val="007E4E51"/>
    <w:rsid w:val="00804F08"/>
    <w:rsid w:val="00805BC3"/>
    <w:rsid w:val="00824963"/>
    <w:rsid w:val="00824B08"/>
    <w:rsid w:val="00827537"/>
    <w:rsid w:val="00827847"/>
    <w:rsid w:val="00842E04"/>
    <w:rsid w:val="00852243"/>
    <w:rsid w:val="00856E0C"/>
    <w:rsid w:val="0085713F"/>
    <w:rsid w:val="0086128C"/>
    <w:rsid w:val="00861A85"/>
    <w:rsid w:val="0086370B"/>
    <w:rsid w:val="00874E28"/>
    <w:rsid w:val="008775AE"/>
    <w:rsid w:val="00880EF5"/>
    <w:rsid w:val="00891EE7"/>
    <w:rsid w:val="008A5893"/>
    <w:rsid w:val="008B1659"/>
    <w:rsid w:val="008C0A98"/>
    <w:rsid w:val="008D49FF"/>
    <w:rsid w:val="008D6352"/>
    <w:rsid w:val="008E56F2"/>
    <w:rsid w:val="008F60A2"/>
    <w:rsid w:val="008F7DAA"/>
    <w:rsid w:val="00910404"/>
    <w:rsid w:val="00911F85"/>
    <w:rsid w:val="00924C31"/>
    <w:rsid w:val="00957E3D"/>
    <w:rsid w:val="009620EA"/>
    <w:rsid w:val="009872A6"/>
    <w:rsid w:val="009A76C5"/>
    <w:rsid w:val="009C4C1D"/>
    <w:rsid w:val="009C7C5E"/>
    <w:rsid w:val="009D4B9F"/>
    <w:rsid w:val="009F007F"/>
    <w:rsid w:val="009F1E49"/>
    <w:rsid w:val="009F201E"/>
    <w:rsid w:val="00A01CCF"/>
    <w:rsid w:val="00A03163"/>
    <w:rsid w:val="00A07DA4"/>
    <w:rsid w:val="00A1745F"/>
    <w:rsid w:val="00A36267"/>
    <w:rsid w:val="00A52847"/>
    <w:rsid w:val="00A54FB0"/>
    <w:rsid w:val="00A66395"/>
    <w:rsid w:val="00A7050D"/>
    <w:rsid w:val="00A72CBE"/>
    <w:rsid w:val="00A82B8D"/>
    <w:rsid w:val="00A82E40"/>
    <w:rsid w:val="00AA25EE"/>
    <w:rsid w:val="00AC2C34"/>
    <w:rsid w:val="00AC5C85"/>
    <w:rsid w:val="00AD01CF"/>
    <w:rsid w:val="00AE3A31"/>
    <w:rsid w:val="00B1310E"/>
    <w:rsid w:val="00B22FA0"/>
    <w:rsid w:val="00B27145"/>
    <w:rsid w:val="00B51941"/>
    <w:rsid w:val="00B579ED"/>
    <w:rsid w:val="00B66F74"/>
    <w:rsid w:val="00B95F7E"/>
    <w:rsid w:val="00BA0008"/>
    <w:rsid w:val="00BA3F49"/>
    <w:rsid w:val="00BA6D2A"/>
    <w:rsid w:val="00BB06FD"/>
    <w:rsid w:val="00BC1CBF"/>
    <w:rsid w:val="00BD09BB"/>
    <w:rsid w:val="00BE5E7F"/>
    <w:rsid w:val="00BF3FEE"/>
    <w:rsid w:val="00BF7369"/>
    <w:rsid w:val="00C26048"/>
    <w:rsid w:val="00C2610A"/>
    <w:rsid w:val="00C40098"/>
    <w:rsid w:val="00C575AA"/>
    <w:rsid w:val="00C638C2"/>
    <w:rsid w:val="00C74B67"/>
    <w:rsid w:val="00C801E6"/>
    <w:rsid w:val="00CA4CA1"/>
    <w:rsid w:val="00CB63F4"/>
    <w:rsid w:val="00CC122F"/>
    <w:rsid w:val="00CC67A5"/>
    <w:rsid w:val="00CD0A6D"/>
    <w:rsid w:val="00CD0DD2"/>
    <w:rsid w:val="00CD14B0"/>
    <w:rsid w:val="00CD2C29"/>
    <w:rsid w:val="00CF1C13"/>
    <w:rsid w:val="00CF29B6"/>
    <w:rsid w:val="00CF5FBE"/>
    <w:rsid w:val="00D03D12"/>
    <w:rsid w:val="00D122AF"/>
    <w:rsid w:val="00D1324D"/>
    <w:rsid w:val="00D139EF"/>
    <w:rsid w:val="00D204DE"/>
    <w:rsid w:val="00D27758"/>
    <w:rsid w:val="00D3551D"/>
    <w:rsid w:val="00D36D97"/>
    <w:rsid w:val="00D377C0"/>
    <w:rsid w:val="00D4594D"/>
    <w:rsid w:val="00D4717C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E3651"/>
    <w:rsid w:val="00DE6CCD"/>
    <w:rsid w:val="00DF1198"/>
    <w:rsid w:val="00E21A97"/>
    <w:rsid w:val="00E314EE"/>
    <w:rsid w:val="00E3515D"/>
    <w:rsid w:val="00E43F0B"/>
    <w:rsid w:val="00E445C3"/>
    <w:rsid w:val="00E51A6F"/>
    <w:rsid w:val="00E55BA5"/>
    <w:rsid w:val="00E67863"/>
    <w:rsid w:val="00E85CBB"/>
    <w:rsid w:val="00E8689A"/>
    <w:rsid w:val="00E9323A"/>
    <w:rsid w:val="00E93A22"/>
    <w:rsid w:val="00EA0F2C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151E8"/>
    <w:rsid w:val="00F205FF"/>
    <w:rsid w:val="00F2657C"/>
    <w:rsid w:val="00F33BCE"/>
    <w:rsid w:val="00F46FC8"/>
    <w:rsid w:val="00F52ADF"/>
    <w:rsid w:val="00F60504"/>
    <w:rsid w:val="00F75451"/>
    <w:rsid w:val="00F845E6"/>
    <w:rsid w:val="00F94EC9"/>
    <w:rsid w:val="00FA288F"/>
    <w:rsid w:val="00FB1147"/>
    <w:rsid w:val="00FB2352"/>
    <w:rsid w:val="00FB3DD9"/>
    <w:rsid w:val="00FB7B6E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C2CC"/>
  <w15:docId w15:val="{3FD85B62-216A-4895-A380-557AB52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72A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74900"/>
    <w:rPr>
      <w:color w:val="0000FF"/>
      <w:u w:val="single"/>
    </w:rPr>
  </w:style>
  <w:style w:type="paragraph" w:styleId="ad">
    <w:name w:val="No Spacing"/>
    <w:uiPriority w:val="99"/>
    <w:qFormat/>
    <w:rsid w:val="005368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72A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987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tm.dp.drsu.gov.ua" TargetMode="External"/><Relationship Id="rId13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acs.minjust.gov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myrivskaselrad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ganetscna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tomselrad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83CE-FB68-4566-A932-990A89D4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12125</Words>
  <Characters>6912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37</cp:revision>
  <cp:lastPrinted>2023-01-19T14:44:00Z</cp:lastPrinted>
  <dcterms:created xsi:type="dcterms:W3CDTF">2022-11-30T08:52:00Z</dcterms:created>
  <dcterms:modified xsi:type="dcterms:W3CDTF">2023-12-21T14:49:00Z</dcterms:modified>
</cp:coreProperties>
</file>