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4C" w:rsidRDefault="005D112A" w:rsidP="000E5A4C">
      <w:pPr>
        <w:pageBreakBefore/>
        <w:ind w:left="5954"/>
        <w:rPr>
          <w:sz w:val="24"/>
          <w:szCs w:val="24"/>
          <w:lang w:val="ru-RU" w:eastAsia="ru-RU"/>
        </w:rPr>
      </w:pPr>
      <w:r w:rsidRPr="007B7EC1">
        <w:rPr>
          <w:sz w:val="26"/>
          <w:szCs w:val="26"/>
          <w:lang w:val="ru-RU" w:eastAsia="uk-UA"/>
        </w:rPr>
        <w:t xml:space="preserve">                                                                                                                </w:t>
      </w:r>
      <w:r w:rsidR="000E5A4C">
        <w:rPr>
          <w:color w:val="000000"/>
          <w:sz w:val="24"/>
          <w:szCs w:val="24"/>
          <w:lang w:val="ru-RU" w:eastAsia="ru-RU"/>
        </w:rPr>
        <w:t>ЗАТВЕРДЖЕНО</w:t>
      </w:r>
    </w:p>
    <w:p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r w:rsidR="00DA2D0A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096D76" w:rsidRPr="000E5A4C" w:rsidRDefault="003340D7" w:rsidP="003340D7">
      <w:pPr>
        <w:ind w:left="5954"/>
        <w:jc w:val="left"/>
        <w:rPr>
          <w:b/>
          <w:sz w:val="26"/>
          <w:szCs w:val="26"/>
          <w:lang w:val="ru-RU" w:eastAsia="uk-UA"/>
        </w:rPr>
      </w:pPr>
      <w:r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E62A8D" w:rsidRDefault="00E62A8D" w:rsidP="00267B05">
      <w:pPr>
        <w:rPr>
          <w:b/>
          <w:sz w:val="26"/>
          <w:szCs w:val="26"/>
          <w:lang w:eastAsia="uk-UA"/>
        </w:rPr>
      </w:pPr>
    </w:p>
    <w:p w:rsidR="009B6161" w:rsidRDefault="009B6161" w:rsidP="00267B05">
      <w:pPr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Start w:id="1" w:name="n13"/>
      <w:bookmarkEnd w:id="0"/>
      <w:bookmarkEnd w:id="1"/>
      <w:r w:rsidR="00080F94">
        <w:rPr>
          <w:b/>
          <w:sz w:val="26"/>
          <w:szCs w:val="26"/>
          <w:lang w:eastAsia="uk-UA"/>
        </w:rPr>
        <w:t>видачі витягу з Державного реєстру актів цивільного стану громадян</w:t>
      </w:r>
      <w:r w:rsidR="00F86836">
        <w:rPr>
          <w:b/>
          <w:sz w:val="26"/>
          <w:szCs w:val="26"/>
          <w:lang w:eastAsia="uk-UA"/>
        </w:rPr>
        <w:t xml:space="preserve"> </w:t>
      </w:r>
    </w:p>
    <w:p w:rsidR="00DA2D0A" w:rsidRDefault="0069231A" w:rsidP="00EE3231">
      <w:pPr>
        <w:jc w:val="center"/>
        <w:rPr>
          <w:sz w:val="20"/>
          <w:szCs w:val="20"/>
          <w:lang w:eastAsia="uk-UA"/>
        </w:rPr>
      </w:pPr>
      <w:proofErr w:type="spellStart"/>
      <w:r w:rsidRPr="00350C4B">
        <w:rPr>
          <w:b/>
          <w:u w:val="single"/>
          <w:lang w:eastAsia="uk-UA"/>
        </w:rPr>
        <w:t>Царичанський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 w:rsidRPr="00350C4B">
        <w:rPr>
          <w:b/>
          <w:u w:val="single"/>
          <w:lang w:eastAsia="uk-UA"/>
        </w:rPr>
        <w:t>Д</w:t>
      </w:r>
      <w:r>
        <w:rPr>
          <w:b/>
          <w:u w:val="single"/>
          <w:lang w:eastAsia="uk-UA"/>
        </w:rPr>
        <w:t>ні</w:t>
      </w:r>
      <w:r w:rsidRPr="00350C4B">
        <w:rPr>
          <w:b/>
          <w:u w:val="single"/>
          <w:lang w:eastAsia="uk-UA"/>
        </w:rPr>
        <w:t>провському</w:t>
      </w:r>
      <w:r w:rsidRPr="009645DF">
        <w:rPr>
          <w:b/>
          <w:u w:val="single"/>
          <w:lang w:eastAsia="uk-UA"/>
        </w:rPr>
        <w:t xml:space="preserve"> 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 w:rsidRPr="00F272BE">
        <w:rPr>
          <w:b/>
          <w:szCs w:val="24"/>
          <w:u w:val="single"/>
          <w:lang w:eastAsia="uk-UA"/>
        </w:rPr>
        <w:t>Центр надання адміністративних послуг</w:t>
      </w:r>
      <w:r>
        <w:rPr>
          <w:b/>
          <w:szCs w:val="24"/>
          <w:u w:val="single"/>
          <w:lang w:eastAsia="uk-UA"/>
        </w:rPr>
        <w:t xml:space="preserve"> </w:t>
      </w:r>
      <w:r w:rsidRPr="00F272BE">
        <w:rPr>
          <w:b/>
          <w:szCs w:val="24"/>
          <w:u w:val="single"/>
          <w:lang w:eastAsia="uk-UA"/>
        </w:rPr>
        <w:t>виконавчого комітету</w:t>
      </w:r>
      <w:r>
        <w:rPr>
          <w:b/>
          <w:szCs w:val="24"/>
          <w:u w:val="single"/>
          <w:lang w:eastAsia="uk-UA"/>
        </w:rPr>
        <w:t xml:space="preserve"> </w:t>
      </w:r>
      <w:proofErr w:type="spellStart"/>
      <w:r>
        <w:rPr>
          <w:b/>
          <w:szCs w:val="24"/>
          <w:u w:val="single"/>
          <w:lang w:eastAsia="uk-UA"/>
        </w:rPr>
        <w:t>Царичанської</w:t>
      </w:r>
      <w:proofErr w:type="spellEnd"/>
      <w:r>
        <w:rPr>
          <w:b/>
          <w:szCs w:val="24"/>
          <w:u w:val="single"/>
          <w:lang w:eastAsia="uk-UA"/>
        </w:rPr>
        <w:t xml:space="preserve"> селищної ради, </w:t>
      </w:r>
      <w:r w:rsidRPr="00F272BE">
        <w:rPr>
          <w:b/>
          <w:szCs w:val="24"/>
          <w:u w:val="single"/>
          <w:lang w:eastAsia="uk-UA"/>
        </w:rPr>
        <w:t xml:space="preserve"> </w:t>
      </w:r>
      <w:r w:rsidRPr="00BE3694">
        <w:rPr>
          <w:b/>
          <w:szCs w:val="24"/>
          <w:u w:val="single"/>
          <w:lang w:eastAsia="uk-UA"/>
        </w:rPr>
        <w:t xml:space="preserve">Відділ «Центр надання адміністративних послуг» виконавчого комітету Петриківської селищної  ради , Центр надання адміністративних послуг виконавчого комітету </w:t>
      </w:r>
      <w:proofErr w:type="spellStart"/>
      <w:r w:rsidRPr="00BE3694">
        <w:rPr>
          <w:b/>
          <w:szCs w:val="24"/>
          <w:u w:val="single"/>
          <w:lang w:eastAsia="uk-UA"/>
        </w:rPr>
        <w:t>Могилівської</w:t>
      </w:r>
      <w:proofErr w:type="spellEnd"/>
      <w:r w:rsidRPr="00BE3694">
        <w:rPr>
          <w:b/>
          <w:szCs w:val="24"/>
          <w:u w:val="single"/>
          <w:lang w:eastAsia="uk-UA"/>
        </w:rPr>
        <w:t xml:space="preserve"> сільської  ради , Відділ «Центр надання адміністративних послуг» виконавчого комітету </w:t>
      </w:r>
      <w:proofErr w:type="spellStart"/>
      <w:r w:rsidRPr="00BE3694">
        <w:rPr>
          <w:b/>
          <w:szCs w:val="24"/>
          <w:u w:val="single"/>
          <w:lang w:eastAsia="uk-UA"/>
        </w:rPr>
        <w:t>Ляшківської</w:t>
      </w:r>
      <w:proofErr w:type="spellEnd"/>
      <w:r w:rsidRPr="00BE3694">
        <w:rPr>
          <w:b/>
          <w:szCs w:val="24"/>
          <w:u w:val="single"/>
          <w:lang w:eastAsia="uk-UA"/>
        </w:rPr>
        <w:t xml:space="preserve"> сільської  ради </w:t>
      </w:r>
      <w:r>
        <w:rPr>
          <w:b/>
          <w:szCs w:val="24"/>
          <w:u w:val="single"/>
          <w:lang w:eastAsia="uk-UA"/>
        </w:rPr>
        <w:t>Дніпровського</w:t>
      </w:r>
      <w:r w:rsidRPr="00F272BE">
        <w:rPr>
          <w:b/>
          <w:szCs w:val="24"/>
          <w:u w:val="single"/>
          <w:lang w:eastAsia="uk-UA"/>
        </w:rPr>
        <w:t xml:space="preserve"> району Дніпропетровської області та </w:t>
      </w:r>
      <w:r>
        <w:rPr>
          <w:b/>
          <w:szCs w:val="24"/>
          <w:u w:val="single"/>
          <w:lang w:eastAsia="uk-UA"/>
        </w:rPr>
        <w:t xml:space="preserve">їх </w:t>
      </w:r>
      <w:r w:rsidRPr="00F272BE">
        <w:rPr>
          <w:b/>
          <w:szCs w:val="24"/>
          <w:u w:val="single"/>
          <w:lang w:eastAsia="uk-UA"/>
        </w:rPr>
        <w:t>віддален</w:t>
      </w:r>
      <w:r>
        <w:rPr>
          <w:b/>
          <w:szCs w:val="24"/>
          <w:u w:val="single"/>
          <w:lang w:eastAsia="uk-UA"/>
        </w:rPr>
        <w:t>і</w:t>
      </w:r>
      <w:r w:rsidRPr="00F272BE">
        <w:rPr>
          <w:b/>
          <w:szCs w:val="24"/>
          <w:u w:val="single"/>
          <w:lang w:eastAsia="uk-UA"/>
        </w:rPr>
        <w:t xml:space="preserve"> робоч</w:t>
      </w:r>
      <w:r>
        <w:rPr>
          <w:b/>
          <w:szCs w:val="24"/>
          <w:u w:val="single"/>
          <w:lang w:eastAsia="uk-UA"/>
        </w:rPr>
        <w:t>і місця</w:t>
      </w:r>
      <w:r w:rsidR="00DA2D0A">
        <w:rPr>
          <w:b/>
          <w:u w:val="single"/>
          <w:lang w:eastAsia="uk-UA"/>
        </w:rPr>
        <w:t>*</w:t>
      </w:r>
      <w:r w:rsidR="00DA2D0A" w:rsidRPr="00F94EC9">
        <w:rPr>
          <w:sz w:val="20"/>
          <w:szCs w:val="20"/>
          <w:lang w:eastAsia="uk-UA"/>
        </w:rPr>
        <w:t xml:space="preserve"> </w:t>
      </w:r>
    </w:p>
    <w:p w:rsidR="009B6161" w:rsidRPr="00F94EC9" w:rsidRDefault="00EE3231" w:rsidP="00EE3231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(найменування суб’єкта надання адміністративної </w:t>
      </w:r>
      <w:r w:rsidRPr="00765070">
        <w:rPr>
          <w:sz w:val="20"/>
          <w:szCs w:val="20"/>
          <w:lang w:eastAsia="uk-UA"/>
        </w:rPr>
        <w:t>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3231" w:rsidRPr="00765070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76507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6507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9231A" w:rsidRPr="00F94EC9" w:rsidTr="00076090">
        <w:trPr>
          <w:trHeight w:val="22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73640" w:rsidRDefault="0069231A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Дніпровському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69231A" w:rsidRDefault="0069231A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:rsidR="0069231A" w:rsidRPr="009B0BA0" w:rsidRDefault="0069231A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смт.Царичанка</w:t>
            </w:r>
            <w:proofErr w:type="spellEnd"/>
          </w:p>
          <w:p w:rsidR="0069231A" w:rsidRDefault="0069231A" w:rsidP="009E763B">
            <w:pPr>
              <w:jc w:val="center"/>
              <w:rPr>
                <w:sz w:val="24"/>
                <w:szCs w:val="24"/>
                <w:lang w:eastAsia="uk-UA"/>
              </w:rPr>
            </w:pP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>5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1000</w:t>
            </w: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Дніпровський район,</w:t>
            </w:r>
          </w:p>
          <w:p w:rsidR="0069231A" w:rsidRDefault="0069231A" w:rsidP="009E763B">
            <w:pPr>
              <w:jc w:val="center"/>
              <w:rPr>
                <w:color w:val="000000"/>
                <w:sz w:val="24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смт.Царичанка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вул..14-ї Гвардійської дивізії, 10</w:t>
            </w:r>
          </w:p>
          <w:p w:rsidR="0069231A" w:rsidRPr="00350C4B" w:rsidRDefault="0069231A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</w:p>
          <w:p w:rsidR="0069231A" w:rsidRPr="00350C4B" w:rsidRDefault="0069231A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Окреме приміщення в </w:t>
            </w:r>
            <w:proofErr w:type="spellStart"/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>смт.Петриківка</w:t>
            </w:r>
            <w:proofErr w:type="spellEnd"/>
          </w:p>
          <w:p w:rsidR="0069231A" w:rsidRPr="005B678D" w:rsidRDefault="0069231A" w:rsidP="00173640">
            <w:pPr>
              <w:jc w:val="center"/>
              <w:rPr>
                <w:sz w:val="24"/>
                <w:szCs w:val="24"/>
                <w:lang w:eastAsia="uk-UA"/>
              </w:rPr>
            </w:pP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>5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1800</w:t>
            </w: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Дніпровський район, </w:t>
            </w:r>
            <w:proofErr w:type="spellStart"/>
            <w:r>
              <w:rPr>
                <w:sz w:val="24"/>
                <w:szCs w:val="24"/>
                <w:lang w:eastAsia="uk-UA"/>
              </w:rPr>
              <w:t>смт.Петриківка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вул..Гончара, 3А, каб.3</w:t>
            </w:r>
          </w:p>
        </w:tc>
      </w:tr>
      <w:tr w:rsidR="0069231A" w:rsidRPr="00F94EC9" w:rsidTr="009B6161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Дніпровського району Дніпропетровської області </w:t>
            </w:r>
          </w:p>
          <w:p w:rsidR="0069231A" w:rsidRPr="009645DF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69231A" w:rsidRDefault="0069231A" w:rsidP="009E763B">
            <w:pPr>
              <w:spacing w:line="276" w:lineRule="auto"/>
              <w:jc w:val="center"/>
              <w:rPr>
                <w:color w:val="000000"/>
                <w:sz w:val="24"/>
                <w:szCs w:val="22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смт.Царичанка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вул..Театральна, 16г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с.Бабайківка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1010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 xml:space="preserve">Дніпровський район, </w:t>
            </w:r>
            <w:proofErr w:type="spellStart"/>
            <w:r>
              <w:rPr>
                <w:sz w:val="24"/>
                <w:szCs w:val="24"/>
                <w:lang w:eastAsia="uk-UA"/>
              </w:rPr>
              <w:t>с.Бабайківка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вул..Театральна, 1а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с.Михайлівка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1011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с.Михайлівка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вул..Вороного,1а</w:t>
            </w:r>
          </w:p>
          <w:p w:rsidR="0069231A" w:rsidRPr="00DD794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lastRenderedPageBreak/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с.Юр’</w:t>
            </w:r>
            <w:r w:rsidRPr="00DD794A">
              <w:rPr>
                <w:b/>
                <w:sz w:val="24"/>
                <w:szCs w:val="24"/>
                <w:u w:val="single"/>
                <w:lang w:val="ru-RU" w:eastAsia="ru-RU"/>
              </w:rPr>
              <w:t>ївка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1020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69231A" w:rsidRPr="00DD794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D794A">
              <w:rPr>
                <w:sz w:val="24"/>
                <w:szCs w:val="24"/>
                <w:lang w:eastAsia="ru-RU"/>
              </w:rPr>
              <w:t>с.Юр’</w:t>
            </w:r>
            <w:r w:rsidRPr="00DD794A">
              <w:rPr>
                <w:sz w:val="24"/>
                <w:szCs w:val="24"/>
                <w:lang w:val="ru-RU" w:eastAsia="ru-RU"/>
              </w:rPr>
              <w:t>ївка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вул.Центральна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, 38а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с.Прядівка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1022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69231A" w:rsidRPr="009B0BA0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с.Прядівка</w:t>
            </w:r>
            <w:proofErr w:type="spellEnd"/>
            <w:r>
              <w:rPr>
                <w:sz w:val="24"/>
                <w:szCs w:val="24"/>
                <w:lang w:eastAsia="ru-RU"/>
              </w:rPr>
              <w:t>, вул..Центральна, 47</w:t>
            </w:r>
          </w:p>
        </w:tc>
      </w:tr>
      <w:tr w:rsidR="0069231A" w:rsidRPr="00F94EC9" w:rsidTr="009B6161">
        <w:trPr>
          <w:trHeight w:val="16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Петриківської селищної  ради Дніпровського району Дніпропетровської області 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район,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смт.Петриківка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проспект Петра Калнишевського, 71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с.Іванівка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1812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69231A" w:rsidRPr="00EC72A4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</w:t>
            </w:r>
            <w:r w:rsidRPr="00EC72A4">
              <w:rPr>
                <w:sz w:val="24"/>
                <w:szCs w:val="24"/>
                <w:lang w:eastAsia="uk-UA"/>
              </w:rPr>
              <w:t>.Іванівка</w:t>
            </w:r>
            <w:proofErr w:type="spellEnd"/>
            <w:r w:rsidRPr="00EC72A4">
              <w:rPr>
                <w:sz w:val="24"/>
                <w:szCs w:val="24"/>
                <w:lang w:eastAsia="uk-UA"/>
              </w:rPr>
              <w:t>, вул..Центральна, 27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с.Чаплинка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1820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</w:t>
            </w:r>
            <w:r w:rsidRPr="00EC72A4">
              <w:rPr>
                <w:sz w:val="24"/>
                <w:szCs w:val="24"/>
                <w:lang w:eastAsia="uk-UA"/>
              </w:rPr>
              <w:t>.Чаплинка</w:t>
            </w:r>
            <w:proofErr w:type="spellEnd"/>
            <w:r w:rsidRPr="00EC72A4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C72A4">
              <w:rPr>
                <w:sz w:val="24"/>
                <w:szCs w:val="24"/>
                <w:lang w:eastAsia="uk-UA"/>
              </w:rPr>
              <w:t>пров.Тихий</w:t>
            </w:r>
            <w:proofErr w:type="spellEnd"/>
            <w:r w:rsidRPr="00EC72A4">
              <w:rPr>
                <w:sz w:val="24"/>
                <w:szCs w:val="24"/>
                <w:lang w:eastAsia="uk-UA"/>
              </w:rPr>
              <w:t>, 7</w:t>
            </w:r>
          </w:p>
          <w:p w:rsidR="0069231A" w:rsidRDefault="0069231A" w:rsidP="009E763B">
            <w:pPr>
              <w:tabs>
                <w:tab w:val="left" w:pos="1440"/>
              </w:tabs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с.Єлизаветівка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1831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с.Єлизавтівка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площа Центральна, 9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Лобойківка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1830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с.Лобойківка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92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с.Шульгівка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1810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с.Шульгівка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102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с.Хутірське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1822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с.Хутірське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173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с.Курилівка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1840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</w:p>
          <w:p w:rsidR="0069231A" w:rsidRPr="00EC72A4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смт.Курилівка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вул..Щаслива, 58</w:t>
            </w:r>
          </w:p>
        </w:tc>
      </w:tr>
      <w:tr w:rsidR="0069231A" w:rsidRPr="00F94EC9" w:rsidTr="009B6161">
        <w:trPr>
          <w:trHeight w:val="16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Могилівської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69231A" w:rsidRPr="009B0BA0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1040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r>
              <w:rPr>
                <w:sz w:val="24"/>
                <w:szCs w:val="24"/>
                <w:lang w:eastAsia="uk-UA"/>
              </w:rPr>
              <w:t>Дніпровський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с.Могилів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вул.Харківська</w:t>
            </w:r>
            <w:proofErr w:type="spellEnd"/>
            <w:r>
              <w:rPr>
                <w:sz w:val="24"/>
                <w:szCs w:val="24"/>
                <w:lang w:eastAsia="uk-UA"/>
              </w:rPr>
              <w:t>, 20</w:t>
            </w:r>
          </w:p>
        </w:tc>
      </w:tr>
      <w:tr w:rsidR="0069231A" w:rsidRPr="00F94EC9" w:rsidTr="009B6161">
        <w:trPr>
          <w:trHeight w:val="16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Ляшківської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1012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Дніпровський район</w:t>
            </w:r>
          </w:p>
          <w:p w:rsidR="0069231A" w:rsidRDefault="0069231A" w:rsidP="009E763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с.Ляшківка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1</w:t>
            </w:r>
          </w:p>
          <w:p w:rsidR="00173640" w:rsidRDefault="00173640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</w:tc>
      </w:tr>
      <w:tr w:rsidR="0069231A" w:rsidRPr="00F94EC9" w:rsidTr="00076090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9231A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73640" w:rsidRDefault="0069231A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Дніпровському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69231A" w:rsidRDefault="0069231A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:rsidR="0069231A" w:rsidRPr="009B0BA0" w:rsidRDefault="0069231A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смт.Царичанка</w:t>
            </w:r>
            <w:proofErr w:type="spellEnd"/>
          </w:p>
          <w:p w:rsidR="0069231A" w:rsidRPr="00350C4B" w:rsidRDefault="0069231A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та </w:t>
            </w:r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Окреме приміщення в </w:t>
            </w:r>
            <w:proofErr w:type="spellStart"/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>смт.Петриківка</w:t>
            </w:r>
            <w:proofErr w:type="spellEnd"/>
          </w:p>
          <w:p w:rsidR="0069231A" w:rsidRDefault="0069231A" w:rsidP="009E763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69231A" w:rsidRDefault="0069231A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69231A" w:rsidRDefault="0069231A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69231A" w:rsidRDefault="0069231A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69231A" w:rsidRDefault="0069231A" w:rsidP="009E763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69231A" w:rsidRPr="00765070" w:rsidRDefault="0069231A" w:rsidP="009E763B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69231A" w:rsidRPr="00F94EC9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Дніпровського району Дніпропетровської області 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69231A" w:rsidRDefault="0069231A" w:rsidP="009E763B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с.Бабайківка</w:t>
            </w:r>
            <w:proofErr w:type="spellEnd"/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с.Михайлівка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с.Юр’</w:t>
            </w:r>
            <w:r w:rsidRPr="00DD794A">
              <w:rPr>
                <w:b/>
                <w:sz w:val="24"/>
                <w:szCs w:val="24"/>
                <w:u w:val="single"/>
                <w:lang w:eastAsia="ru-RU"/>
              </w:rPr>
              <w:t>ївка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с.Прядівка</w:t>
            </w:r>
            <w:proofErr w:type="spellEnd"/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: з 08.00 до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15.45</w:t>
            </w:r>
          </w:p>
          <w:p w:rsidR="0069231A" w:rsidRPr="00354307" w:rsidRDefault="0069231A" w:rsidP="009E763B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69231A" w:rsidRPr="00F94EC9" w:rsidTr="009B6161">
        <w:trPr>
          <w:trHeight w:val="21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Петриківської селищної  ради Дніпровського району Дніпропетровської області 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69231A" w:rsidRDefault="0069231A" w:rsidP="009E763B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с.Іванівка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с.Чаплинка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с.Єлизаветівка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>,</w:t>
            </w: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Лобойківка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с.Шульгівка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с.Хутірське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с.Курилівка</w:t>
            </w:r>
            <w:proofErr w:type="spellEnd"/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69231A" w:rsidRPr="00954861" w:rsidRDefault="0069231A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69231A" w:rsidRPr="00F94EC9" w:rsidTr="009B6161">
        <w:trPr>
          <w:trHeight w:val="21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Могилівської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69231A" w:rsidRPr="009B0BA0" w:rsidRDefault="0069231A" w:rsidP="009E763B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69231A" w:rsidRPr="00F94EC9" w:rsidTr="009B6161">
        <w:trPr>
          <w:trHeight w:val="21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Ляшківської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69231A" w:rsidRPr="004B0D8C" w:rsidRDefault="0069231A" w:rsidP="009E763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  <w:p w:rsidR="0069231A" w:rsidRDefault="0069231A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69231A" w:rsidRPr="00F94EC9" w:rsidTr="00076090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9231A" w:rsidRPr="00F94EC9" w:rsidRDefault="0069231A" w:rsidP="000E5A4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F94EC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Дніпровському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смт.Царичанка</w:t>
            </w:r>
            <w:proofErr w:type="spellEnd"/>
          </w:p>
          <w:p w:rsidR="0069231A" w:rsidRPr="00F71C75" w:rsidRDefault="0069231A" w:rsidP="009E763B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69231A" w:rsidRPr="007751D6" w:rsidRDefault="0069231A" w:rsidP="009E763B">
            <w:pPr>
              <w:spacing w:line="276" w:lineRule="auto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(05690) 3-10-72</w:t>
            </w:r>
          </w:p>
          <w:p w:rsidR="0069231A" w:rsidRPr="00F71C75" w:rsidRDefault="0069231A" w:rsidP="009E763B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9231A" w:rsidRPr="00350C4B" w:rsidRDefault="0069231A" w:rsidP="009E763B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8" w:history="1"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vcs@</w:t>
              </w:r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cr</w:t>
              </w:r>
              <w:proofErr w:type="spellStart"/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.dp.drsu.gov.ua</w:t>
              </w:r>
              <w:proofErr w:type="spellEnd"/>
            </w:hyperlink>
          </w:p>
          <w:p w:rsidR="0069231A" w:rsidRPr="00350C4B" w:rsidRDefault="0069231A" w:rsidP="009E763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О</w:t>
            </w:r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креме приміщення в </w:t>
            </w:r>
            <w:proofErr w:type="spellStart"/>
            <w:r w:rsidRPr="00350C4B"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>смт.Петриківка</w:t>
            </w:r>
            <w:proofErr w:type="spellEnd"/>
          </w:p>
          <w:p w:rsidR="0069231A" w:rsidRPr="00F71C75" w:rsidRDefault="0069231A" w:rsidP="009E763B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69231A" w:rsidRPr="007751D6" w:rsidRDefault="0069231A" w:rsidP="009E763B">
            <w:pPr>
              <w:spacing w:line="276" w:lineRule="auto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(05634) 2-47-80</w:t>
            </w:r>
          </w:p>
          <w:p w:rsidR="0069231A" w:rsidRPr="00350C4B" w:rsidRDefault="0069231A" w:rsidP="00173640">
            <w:pPr>
              <w:spacing w:line="276" w:lineRule="auto"/>
              <w:rPr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  <w:r w:rsidR="00173640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hyperlink r:id="rId9" w:history="1"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vcs@</w:t>
              </w:r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cr</w:t>
              </w:r>
              <w:proofErr w:type="spellStart"/>
              <w:r w:rsidRPr="00350C4B">
                <w:rPr>
                  <w:rStyle w:val="ac"/>
                  <w:b/>
                  <w:sz w:val="24"/>
                  <w:szCs w:val="24"/>
                  <w:bdr w:val="none" w:sz="0" w:space="0" w:color="auto" w:frame="1"/>
                </w:rPr>
                <w:t>.dp.drsu.gov.ua</w:t>
              </w:r>
              <w:proofErr w:type="spellEnd"/>
            </w:hyperlink>
          </w:p>
        </w:tc>
      </w:tr>
      <w:tr w:rsidR="0069231A" w:rsidRPr="00F94EC9" w:rsidTr="00076090">
        <w:trPr>
          <w:trHeight w:val="25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9231A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Царичанської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Дніпровського району Дніпропетровської області </w:t>
            </w:r>
          </w:p>
          <w:p w:rsidR="0069231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95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626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20</w:t>
            </w:r>
          </w:p>
          <w:p w:rsidR="0069231A" w:rsidRPr="00F71C75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Default="0069231A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262F23">
                <w:rPr>
                  <w:rStyle w:val="ac"/>
                </w:rPr>
                <w:t>tsarichcnap@gmail.com</w:t>
              </w:r>
            </w:hyperlink>
            <w:r>
              <w:t xml:space="preserve"> 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с.Бабайківка</w:t>
            </w:r>
            <w:proofErr w:type="spellEnd"/>
          </w:p>
          <w:p w:rsidR="0069231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196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55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48</w:t>
            </w:r>
          </w:p>
          <w:p w:rsidR="0069231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F71C75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1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с.Михайлівка</w:t>
            </w:r>
            <w:proofErr w:type="spellEnd"/>
          </w:p>
          <w:p w:rsidR="0069231A" w:rsidRPr="00DD794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99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731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82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37</w:t>
            </w:r>
          </w:p>
          <w:p w:rsidR="0069231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F71C75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2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69231A" w:rsidRPr="00DD794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с.Юр’</w:t>
            </w:r>
            <w:r w:rsidRPr="00DD794A">
              <w:rPr>
                <w:b/>
                <w:sz w:val="24"/>
                <w:szCs w:val="24"/>
                <w:u w:val="single"/>
                <w:lang w:val="ru-RU" w:eastAsia="ru-RU"/>
              </w:rPr>
              <w:t>ївка</w:t>
            </w:r>
            <w:proofErr w:type="spellEnd"/>
          </w:p>
          <w:p w:rsidR="0069231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Телефон:</w:t>
            </w:r>
            <w:r>
              <w:t xml:space="preserve"> 0</w:t>
            </w:r>
            <w:r w:rsidRPr="00DD794A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149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60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35</w:t>
            </w:r>
          </w:p>
          <w:p w:rsidR="0069231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Default="0069231A" w:rsidP="009E763B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262F23">
                <w:rPr>
                  <w:rStyle w:val="ac"/>
                  <w:b/>
                  <w:sz w:val="24"/>
                  <w:szCs w:val="24"/>
                  <w:lang w:eastAsia="ru-RU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ru-RU"/>
              </w:rPr>
              <w:t>с.Прядівка</w:t>
            </w:r>
            <w:proofErr w:type="spellEnd"/>
          </w:p>
          <w:p w:rsidR="0069231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DD794A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834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12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DD794A">
              <w:rPr>
                <w:sz w:val="24"/>
                <w:szCs w:val="24"/>
                <w:lang w:eastAsia="uk-UA"/>
              </w:rPr>
              <w:t>41</w:t>
            </w:r>
          </w:p>
          <w:p w:rsidR="0069231A" w:rsidRPr="00F71C75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F71C75" w:rsidRDefault="0069231A" w:rsidP="009E763B">
            <w:pPr>
              <w:rPr>
                <w:b/>
                <w:sz w:val="24"/>
                <w:szCs w:val="24"/>
                <w:lang w:eastAsia="uk-UA"/>
              </w:rPr>
            </w:pPr>
            <w:hyperlink r:id="rId14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tsarichcnap@gmail.com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9231A" w:rsidRPr="00F94EC9" w:rsidTr="00076090">
        <w:trPr>
          <w:trHeight w:val="25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69231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Петриківської селищної  ради Дніпровського району Дніпропетровської області </w:t>
            </w:r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542477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376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20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60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BE3694" w:rsidRDefault="0069231A" w:rsidP="0069231A">
            <w:pPr>
              <w:spacing w:line="276" w:lineRule="auto"/>
              <w:jc w:val="left"/>
              <w:rPr>
                <w:sz w:val="24"/>
              </w:rPr>
            </w:pPr>
            <w:hyperlink r:id="rId15" w:history="1">
              <w:r w:rsidRPr="00BE3694">
                <w:rPr>
                  <w:rStyle w:val="ac"/>
                  <w:sz w:val="24"/>
                </w:rPr>
                <w:t>adm118@meta.ua</w:t>
              </w:r>
            </w:hyperlink>
          </w:p>
          <w:p w:rsidR="0069231A" w:rsidRDefault="0069231A" w:rsidP="0069231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с.Іванівка</w:t>
            </w:r>
            <w:proofErr w:type="spellEnd"/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EC72A4">
              <w:rPr>
                <w:sz w:val="24"/>
                <w:szCs w:val="24"/>
                <w:lang w:eastAsia="uk-UA"/>
              </w:rPr>
              <w:t>56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342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57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33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BE3694" w:rsidRDefault="0069231A" w:rsidP="0069231A">
            <w:pPr>
              <w:spacing w:line="276" w:lineRule="auto"/>
              <w:jc w:val="left"/>
              <w:rPr>
                <w:b/>
                <w:sz w:val="22"/>
                <w:szCs w:val="24"/>
                <w:u w:val="single"/>
                <w:lang w:eastAsia="uk-UA"/>
              </w:rPr>
            </w:pPr>
            <w:hyperlink r:id="rId16" w:history="1">
              <w:r w:rsidRPr="00BE3694">
                <w:rPr>
                  <w:rStyle w:val="ac"/>
                  <w:sz w:val="24"/>
                </w:rPr>
                <w:t>ivanivka.sr71@gmail.com</w:t>
              </w:r>
            </w:hyperlink>
            <w:r w:rsidRPr="00BE3694">
              <w:rPr>
                <w:sz w:val="24"/>
              </w:rPr>
              <w:t xml:space="preserve"> </w:t>
            </w:r>
          </w:p>
          <w:p w:rsidR="0069231A" w:rsidRDefault="0069231A" w:rsidP="0069231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с.Чаплинка</w:t>
            </w:r>
            <w:proofErr w:type="spellEnd"/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EC72A4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097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57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EC72A4">
              <w:rPr>
                <w:sz w:val="24"/>
                <w:szCs w:val="24"/>
                <w:lang w:eastAsia="uk-UA"/>
              </w:rPr>
              <w:t>04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BE3694" w:rsidRDefault="0069231A" w:rsidP="0069231A">
            <w:pPr>
              <w:spacing w:line="276" w:lineRule="auto"/>
              <w:jc w:val="left"/>
              <w:rPr>
                <w:sz w:val="24"/>
              </w:rPr>
            </w:pPr>
            <w:hyperlink r:id="rId17" w:history="1">
              <w:r w:rsidRPr="00BE3694">
                <w:rPr>
                  <w:rStyle w:val="ac"/>
                  <w:sz w:val="24"/>
                </w:rPr>
                <w:t>chaplsilrada@i.ua</w:t>
              </w:r>
            </w:hyperlink>
            <w:r w:rsidRPr="00BE3694">
              <w:rPr>
                <w:sz w:val="24"/>
              </w:rPr>
              <w:t xml:space="preserve"> </w:t>
            </w:r>
          </w:p>
          <w:p w:rsidR="0069231A" w:rsidRDefault="0069231A" w:rsidP="0069231A">
            <w:pPr>
              <w:tabs>
                <w:tab w:val="left" w:pos="1440"/>
              </w:tabs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с.Єлизаветівка</w:t>
            </w:r>
            <w:proofErr w:type="spellEnd"/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941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89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97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Default="0069231A" w:rsidP="0069231A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18" w:history="1">
              <w:r w:rsidRPr="00BE3694">
                <w:rPr>
                  <w:rStyle w:val="ac"/>
                  <w:sz w:val="24"/>
                </w:rPr>
                <w:t>elizavsil@ukr.net</w:t>
              </w:r>
            </w:hyperlink>
            <w:r>
              <w:t xml:space="preserve"> </w:t>
            </w:r>
          </w:p>
          <w:p w:rsidR="0069231A" w:rsidRDefault="0069231A" w:rsidP="0069231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с.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Лобойківка</w:t>
            </w:r>
            <w:proofErr w:type="spellEnd"/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380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58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65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Default="0069231A" w:rsidP="0069231A">
            <w:pPr>
              <w:spacing w:line="276" w:lineRule="auto"/>
              <w:jc w:val="left"/>
              <w:rPr>
                <w:sz w:val="24"/>
              </w:rPr>
            </w:pPr>
            <w:hyperlink r:id="rId19" w:history="1">
              <w:r w:rsidRPr="00BE3694">
                <w:rPr>
                  <w:rStyle w:val="ac"/>
                  <w:sz w:val="24"/>
                </w:rPr>
                <w:t>adm3.tsnap@gmail.com</w:t>
              </w:r>
            </w:hyperlink>
            <w:r w:rsidRPr="00BE3694">
              <w:rPr>
                <w:sz w:val="24"/>
              </w:rPr>
              <w:t xml:space="preserve">  </w:t>
            </w:r>
          </w:p>
          <w:p w:rsidR="00173640" w:rsidRPr="00BE3694" w:rsidRDefault="00173640" w:rsidP="0069231A">
            <w:pPr>
              <w:spacing w:line="276" w:lineRule="auto"/>
              <w:jc w:val="left"/>
              <w:rPr>
                <w:sz w:val="24"/>
              </w:rPr>
            </w:pPr>
          </w:p>
          <w:p w:rsidR="0069231A" w:rsidRDefault="0069231A" w:rsidP="0069231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lastRenderedPageBreak/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с.Шульгівка</w:t>
            </w:r>
            <w:proofErr w:type="spellEnd"/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98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338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03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50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BE3694" w:rsidRDefault="0069231A" w:rsidP="0069231A">
            <w:pPr>
              <w:spacing w:line="276" w:lineRule="auto"/>
              <w:jc w:val="left"/>
              <w:rPr>
                <w:sz w:val="24"/>
              </w:rPr>
            </w:pPr>
            <w:hyperlink r:id="rId20" w:history="1">
              <w:r w:rsidRPr="00BE3694">
                <w:rPr>
                  <w:rStyle w:val="ac"/>
                  <w:sz w:val="24"/>
                </w:rPr>
                <w:t>shulgivkarada@ukr.net</w:t>
              </w:r>
            </w:hyperlink>
            <w:r w:rsidRPr="00BE3694">
              <w:rPr>
                <w:sz w:val="24"/>
              </w:rPr>
              <w:t xml:space="preserve">  </w:t>
            </w:r>
          </w:p>
          <w:p w:rsidR="0069231A" w:rsidRDefault="0069231A" w:rsidP="0069231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с.Хутірське</w:t>
            </w:r>
            <w:proofErr w:type="spellEnd"/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0C4A1D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415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28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0C4A1D">
              <w:rPr>
                <w:sz w:val="24"/>
                <w:szCs w:val="24"/>
                <w:lang w:eastAsia="uk-UA"/>
              </w:rPr>
              <w:t>71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BE3694" w:rsidRDefault="0069231A" w:rsidP="0069231A">
            <w:pPr>
              <w:spacing w:line="276" w:lineRule="auto"/>
              <w:jc w:val="left"/>
              <w:rPr>
                <w:sz w:val="24"/>
              </w:rPr>
            </w:pPr>
            <w:hyperlink r:id="rId21" w:history="1">
              <w:r w:rsidRPr="00BE3694">
                <w:rPr>
                  <w:rStyle w:val="ac"/>
                  <w:sz w:val="24"/>
                </w:rPr>
                <w:t>ptrkhutirsil@i.ua</w:t>
              </w:r>
            </w:hyperlink>
          </w:p>
          <w:p w:rsidR="0069231A" w:rsidRDefault="0069231A" w:rsidP="0069231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EC72A4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с.Курилівка</w:t>
            </w:r>
            <w:proofErr w:type="spellEnd"/>
          </w:p>
          <w:p w:rsidR="0069231A" w:rsidRPr="004C2C9A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t xml:space="preserve"> </w:t>
            </w: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542477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397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34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542477">
              <w:rPr>
                <w:sz w:val="24"/>
                <w:szCs w:val="24"/>
                <w:lang w:eastAsia="uk-UA"/>
              </w:rPr>
              <w:t>90</w:t>
            </w:r>
          </w:p>
          <w:p w:rsidR="0069231A" w:rsidRPr="00F71C75" w:rsidRDefault="0069231A" w:rsidP="0069231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F71C75" w:rsidRDefault="0069231A" w:rsidP="0069231A">
            <w:pPr>
              <w:rPr>
                <w:b/>
                <w:sz w:val="24"/>
                <w:szCs w:val="24"/>
                <w:lang w:eastAsia="uk-UA"/>
              </w:rPr>
            </w:pPr>
            <w:hyperlink r:id="rId22" w:history="1">
              <w:r w:rsidRPr="00BE3694">
                <w:rPr>
                  <w:rStyle w:val="ac"/>
                  <w:sz w:val="24"/>
                </w:rPr>
                <w:t>kurilivka58@ukr.net</w:t>
              </w:r>
            </w:hyperlink>
          </w:p>
        </w:tc>
      </w:tr>
      <w:tr w:rsidR="0069231A" w:rsidRPr="00F94EC9" w:rsidTr="00076090">
        <w:trPr>
          <w:trHeight w:val="25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Могилівської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69231A" w:rsidRPr="004C2C9A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6B4C4D">
              <w:rPr>
                <w:sz w:val="24"/>
                <w:szCs w:val="24"/>
                <w:lang w:eastAsia="uk-UA"/>
              </w:rPr>
              <w:t>096-219-06-30</w:t>
            </w:r>
          </w:p>
          <w:p w:rsidR="0069231A" w:rsidRPr="00F71C75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Pr="009B0BA0" w:rsidRDefault="0069231A" w:rsidP="009E763B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hyperlink r:id="rId23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mogilevcnapo@gmail.com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</w:tc>
      </w:tr>
      <w:tr w:rsidR="0069231A" w:rsidRPr="00F94EC9" w:rsidTr="00076090">
        <w:trPr>
          <w:trHeight w:val="25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Pr="00F94EC9" w:rsidRDefault="0069231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9231A" w:rsidRDefault="0069231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9231A" w:rsidRDefault="0069231A" w:rsidP="009E763B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Ляшківської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 ради Дніпровського району Дніпропетровської області </w:t>
            </w:r>
          </w:p>
          <w:p w:rsidR="0069231A" w:rsidRPr="00C1404B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C1404B">
              <w:rPr>
                <w:sz w:val="24"/>
                <w:szCs w:val="24"/>
                <w:lang w:eastAsia="uk-UA"/>
              </w:rPr>
              <w:t>066-216-36-79</w:t>
            </w:r>
          </w:p>
          <w:p w:rsidR="0069231A" w:rsidRPr="00F71C75" w:rsidRDefault="0069231A" w:rsidP="009E763B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69231A" w:rsidRDefault="0069231A" w:rsidP="009E763B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24" w:history="1">
              <w:r w:rsidRPr="00262F23">
                <w:rPr>
                  <w:rStyle w:val="ac"/>
                  <w:b/>
                  <w:sz w:val="24"/>
                  <w:szCs w:val="24"/>
                  <w:lang w:eastAsia="uk-UA"/>
                </w:rPr>
                <w:t>gvlsr@ukr.net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A5578D">
              <w:rPr>
                <w:sz w:val="24"/>
                <w:szCs w:val="24"/>
                <w:lang w:eastAsia="uk-UA"/>
              </w:rPr>
              <w:t>;</w:t>
            </w:r>
          </w:p>
          <w:p w:rsidR="009A4A15" w:rsidRPr="0044656A" w:rsidRDefault="009A4A15" w:rsidP="009A4A15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</w:t>
            </w:r>
            <w:r w:rsidR="00A5578D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:rsidTr="009A4A15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47FEB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CDE" w:rsidRPr="00C47FEB" w:rsidRDefault="00080F94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Постанова Кабінету Міністрів України від 22 серпня </w:t>
            </w:r>
            <w:r w:rsidR="00F5658F" w:rsidRPr="00C47FEB">
              <w:rPr>
                <w:sz w:val="24"/>
                <w:szCs w:val="24"/>
                <w:lang w:val="ru-RU"/>
              </w:rPr>
              <w:t xml:space="preserve">                 </w:t>
            </w:r>
            <w:r w:rsidRPr="00C47FEB">
              <w:rPr>
                <w:sz w:val="24"/>
                <w:szCs w:val="24"/>
              </w:rPr>
              <w:t>2007 року № 1064 «Про</w:t>
            </w:r>
            <w:r w:rsidR="004B4CDE" w:rsidRPr="00C47FEB">
              <w:rPr>
                <w:sz w:val="24"/>
                <w:szCs w:val="24"/>
              </w:rPr>
              <w:t xml:space="preserve"> </w:t>
            </w:r>
            <w:r w:rsidRPr="00C47FEB">
              <w:rPr>
                <w:sz w:val="24"/>
                <w:szCs w:val="24"/>
              </w:rPr>
              <w:t>затвердження Порядку ведення Державного реєстру актів цивільного стану громадян»</w:t>
            </w:r>
            <w:r w:rsidR="004B4CDE" w:rsidRPr="00C47FEB">
              <w:rPr>
                <w:sz w:val="24"/>
                <w:szCs w:val="24"/>
              </w:rPr>
              <w:t>;</w:t>
            </w:r>
          </w:p>
          <w:p w:rsidR="008845C1" w:rsidRPr="00C47FEB" w:rsidRDefault="008845C1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Порядок ведення Державного реєстру актів цивільного стану громадян, </w:t>
            </w:r>
            <w:proofErr w:type="spellStart"/>
            <w:r w:rsidRPr="00C47FEB">
              <w:rPr>
                <w:sz w:val="24"/>
                <w:szCs w:val="24"/>
              </w:rPr>
              <w:t>затверджен</w:t>
            </w:r>
            <w:r w:rsidR="001E6DE6" w:rsidRPr="00C47FEB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C47FEB">
              <w:rPr>
                <w:sz w:val="24"/>
                <w:szCs w:val="24"/>
              </w:rPr>
              <w:t xml:space="preserve"> постановою Кабінету Міністрів України від 22 серпня 2007 року № 1064;</w:t>
            </w:r>
          </w:p>
          <w:p w:rsidR="00684897" w:rsidRDefault="00684897" w:rsidP="00684897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               2022 року № 213»;</w:t>
            </w:r>
          </w:p>
          <w:p w:rsidR="00EE3231" w:rsidRPr="00C47FEB" w:rsidRDefault="00EE3231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16 травня                2014 року № 523-р «Деякі питання надання адміністративних послуг через центри надання адміністративних послуг»;</w:t>
            </w:r>
          </w:p>
          <w:p w:rsidR="00B9243B" w:rsidRPr="00C47FEB" w:rsidRDefault="00B9243B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C47FEB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</w:t>
            </w:r>
            <w:r w:rsidRPr="00C47FEB">
              <w:rPr>
                <w:sz w:val="24"/>
                <w:szCs w:val="24"/>
                <w:lang w:eastAsia="uk-UA"/>
              </w:rPr>
              <w:t>), зареєстрован</w:t>
            </w:r>
            <w:r w:rsidR="001E6DE6" w:rsidRPr="00C47FEB">
              <w:rPr>
                <w:sz w:val="24"/>
                <w:szCs w:val="24"/>
                <w:lang w:eastAsia="uk-UA"/>
              </w:rPr>
              <w:t>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</w:t>
            </w:r>
            <w:r w:rsidR="00DF083F" w:rsidRPr="00C47FEB">
              <w:rPr>
                <w:sz w:val="24"/>
                <w:szCs w:val="24"/>
                <w:lang w:eastAsia="uk-UA"/>
              </w:rPr>
              <w:t>у</w:t>
            </w:r>
            <w:r w:rsidRPr="00C47FEB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 w:rsidRPr="00C47FEB">
              <w:rPr>
                <w:sz w:val="24"/>
                <w:szCs w:val="24"/>
                <w:lang w:eastAsia="uk-UA"/>
              </w:rPr>
              <w:t xml:space="preserve">      </w:t>
            </w:r>
            <w:r w:rsidRPr="00C47FEB">
              <w:rPr>
                <w:sz w:val="24"/>
                <w:szCs w:val="24"/>
                <w:lang w:eastAsia="uk-UA"/>
              </w:rPr>
              <w:t>18</w:t>
            </w:r>
            <w:r w:rsidR="00AD01CF" w:rsidRPr="00C47FEB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 w:rsidRPr="00C47FEB">
              <w:rPr>
                <w:sz w:val="24"/>
                <w:szCs w:val="24"/>
                <w:lang w:eastAsia="uk-UA"/>
              </w:rPr>
              <w:t>;</w:t>
            </w:r>
          </w:p>
          <w:p w:rsidR="00DF19A4" w:rsidRPr="00C47FEB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</w:t>
            </w:r>
            <w:r w:rsidR="007B7EC1" w:rsidRPr="00C47FEB">
              <w:rPr>
                <w:sz w:val="24"/>
                <w:szCs w:val="24"/>
                <w:lang w:eastAsia="uk-UA"/>
              </w:rPr>
              <w:t xml:space="preserve">                      </w:t>
            </w:r>
            <w:r w:rsidRPr="00C47FEB">
              <w:rPr>
                <w:sz w:val="24"/>
                <w:szCs w:val="24"/>
                <w:lang w:eastAsia="uk-UA"/>
              </w:rPr>
              <w:t>№ 1187/5, зареєстровани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 w:rsidRPr="00C47FEB"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року </w:t>
            </w:r>
            <w:r w:rsidRPr="00C47FEB">
              <w:rPr>
                <w:sz w:val="24"/>
                <w:szCs w:val="24"/>
                <w:lang w:eastAsia="uk-UA"/>
              </w:rPr>
              <w:t>за № 813/27258</w:t>
            </w:r>
            <w:r w:rsidR="00DF19A4" w:rsidRPr="00C47FEB">
              <w:rPr>
                <w:sz w:val="24"/>
                <w:szCs w:val="24"/>
                <w:lang w:eastAsia="uk-UA"/>
              </w:rPr>
              <w:t>;</w:t>
            </w:r>
          </w:p>
          <w:p w:rsidR="00DE2523" w:rsidRPr="00987792" w:rsidRDefault="008845C1" w:rsidP="00DE2523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</w:t>
            </w:r>
            <w:r w:rsidR="00DF083F" w:rsidRPr="00C47FEB">
              <w:rPr>
                <w:sz w:val="24"/>
                <w:szCs w:val="24"/>
              </w:rPr>
              <w:t>а</w:t>
            </w:r>
            <w:r w:rsidRPr="00C47FEB">
              <w:rPr>
                <w:sz w:val="24"/>
                <w:szCs w:val="24"/>
              </w:rPr>
              <w:t xml:space="preserve"> наказом Міністерства юстиції України від 24</w:t>
            </w:r>
            <w:r w:rsidR="000F6B81" w:rsidRPr="00C47FEB">
              <w:rPr>
                <w:sz w:val="24"/>
                <w:szCs w:val="24"/>
              </w:rPr>
              <w:t xml:space="preserve"> липня </w:t>
            </w:r>
            <w:r w:rsidRPr="00C47FEB">
              <w:rPr>
                <w:sz w:val="24"/>
                <w:szCs w:val="24"/>
              </w:rPr>
              <w:t xml:space="preserve">2008 </w:t>
            </w:r>
            <w:r w:rsidR="000F6B81" w:rsidRPr="00C47FEB">
              <w:rPr>
                <w:sz w:val="24"/>
                <w:szCs w:val="24"/>
              </w:rPr>
              <w:t xml:space="preserve">року </w:t>
            </w:r>
            <w:r w:rsidRPr="00C47FEB">
              <w:rPr>
                <w:sz w:val="24"/>
                <w:szCs w:val="24"/>
              </w:rPr>
              <w:t>№ 1269/5, зареєстрован</w:t>
            </w:r>
            <w:r w:rsidR="001E6DE6" w:rsidRPr="00C47FEB">
              <w:rPr>
                <w:sz w:val="24"/>
                <w:szCs w:val="24"/>
              </w:rPr>
              <w:t>и</w:t>
            </w:r>
            <w:r w:rsidR="00C47FEB" w:rsidRPr="00C47FEB">
              <w:rPr>
                <w:sz w:val="24"/>
                <w:szCs w:val="24"/>
              </w:rPr>
              <w:t>м</w:t>
            </w:r>
            <w:r w:rsidRPr="00C47FEB">
              <w:rPr>
                <w:sz w:val="24"/>
                <w:szCs w:val="24"/>
              </w:rPr>
              <w:t xml:space="preserve"> у Міністерстві юстиції Украї</w:t>
            </w:r>
            <w:r w:rsidR="00A5578D" w:rsidRPr="00C47FEB">
              <w:rPr>
                <w:sz w:val="24"/>
                <w:szCs w:val="24"/>
              </w:rPr>
              <w:t>ни 25 липня 2008</w:t>
            </w:r>
            <w:r w:rsidR="002A48D2">
              <w:rPr>
                <w:sz w:val="24"/>
                <w:szCs w:val="24"/>
              </w:rPr>
              <w:t xml:space="preserve"> року</w:t>
            </w:r>
            <w:r w:rsidR="00A5578D" w:rsidRPr="00C47FEB">
              <w:rPr>
                <w:sz w:val="24"/>
                <w:szCs w:val="24"/>
              </w:rPr>
              <w:t xml:space="preserve"> </w:t>
            </w:r>
            <w:r w:rsidR="007B7EC1" w:rsidRPr="00C47FEB">
              <w:rPr>
                <w:sz w:val="24"/>
                <w:szCs w:val="24"/>
              </w:rPr>
              <w:t xml:space="preserve">                                      </w:t>
            </w:r>
            <w:r w:rsidR="00A5578D" w:rsidRPr="00C47FEB">
              <w:rPr>
                <w:sz w:val="24"/>
                <w:szCs w:val="24"/>
              </w:rPr>
              <w:t>за № 691/15382</w:t>
            </w:r>
            <w:r w:rsidR="00987792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EE3231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336" w:rsidRPr="00EE3231" w:rsidRDefault="00022296" w:rsidP="00864336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150"/>
              <w:ind w:left="9" w:firstLine="425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</w:rPr>
              <w:t xml:space="preserve"> </w:t>
            </w:r>
            <w:r w:rsidR="00864336" w:rsidRPr="00EE3231">
              <w:rPr>
                <w:sz w:val="24"/>
                <w:szCs w:val="24"/>
              </w:rPr>
              <w:t>з</w:t>
            </w:r>
            <w:r w:rsidR="001B2369" w:rsidRPr="00EE3231">
              <w:rPr>
                <w:sz w:val="24"/>
                <w:szCs w:val="24"/>
              </w:rPr>
              <w:t>аява</w:t>
            </w:r>
            <w:r w:rsidR="00864336" w:rsidRPr="00EE3231">
              <w:rPr>
                <w:sz w:val="24"/>
                <w:szCs w:val="24"/>
              </w:rPr>
              <w:t xml:space="preserve"> (запит)</w:t>
            </w:r>
            <w:r w:rsidR="001B2369" w:rsidRPr="00EE3231">
              <w:rPr>
                <w:sz w:val="24"/>
                <w:szCs w:val="24"/>
              </w:rPr>
              <w:t xml:space="preserve"> </w:t>
            </w:r>
            <w:r w:rsidR="008845C1" w:rsidRPr="00EE3231">
              <w:rPr>
                <w:sz w:val="24"/>
                <w:szCs w:val="24"/>
              </w:rPr>
              <w:t>про надання витягу з Державного реєстру актів цивільного стану громадян (далі – Реєстр),</w:t>
            </w:r>
            <w:r w:rsidR="00864336" w:rsidRPr="00EE3231">
              <w:rPr>
                <w:sz w:val="24"/>
                <w:szCs w:val="24"/>
                <w:lang w:eastAsia="uk-UA"/>
              </w:rPr>
              <w:t xml:space="preserve"> у якій зазначається одна з таких відомостей про фізичну особу, щодо якої видається витяг з Реєстру:</w:t>
            </w:r>
          </w:p>
          <w:p w:rsidR="00864336" w:rsidRDefault="00DF083F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3" w:name="n1578"/>
            <w:bookmarkStart w:id="4" w:name="n1529"/>
            <w:bookmarkEnd w:id="3"/>
            <w:bookmarkEnd w:id="4"/>
            <w:r w:rsidRPr="00EE3231">
              <w:rPr>
                <w:sz w:val="24"/>
                <w:szCs w:val="24"/>
                <w:lang w:eastAsia="uk-UA"/>
              </w:rPr>
              <w:t xml:space="preserve">прізвище, власне </w:t>
            </w:r>
            <w:proofErr w:type="spellStart"/>
            <w:r w:rsidRPr="00EE3231">
              <w:rPr>
                <w:sz w:val="24"/>
                <w:szCs w:val="24"/>
                <w:lang w:eastAsia="uk-UA"/>
              </w:rPr>
              <w:t>ім</w:t>
            </w:r>
            <w:proofErr w:type="spellEnd"/>
            <w:r w:rsidRPr="00EE3231">
              <w:rPr>
                <w:sz w:val="24"/>
                <w:szCs w:val="24"/>
                <w:lang w:val="ru-RU" w:eastAsia="uk-UA"/>
              </w:rPr>
              <w:t>’</w:t>
            </w:r>
            <w:r w:rsidR="00864336" w:rsidRPr="00EE3231">
              <w:rPr>
                <w:sz w:val="24"/>
                <w:szCs w:val="24"/>
                <w:lang w:eastAsia="uk-UA"/>
              </w:rPr>
              <w:t>я, по батькові, дата та місце народження особи;</w:t>
            </w:r>
          </w:p>
          <w:p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5" w:name="n1530"/>
            <w:bookmarkEnd w:id="5"/>
            <w:r w:rsidRPr="00EE3231">
              <w:rPr>
                <w:sz w:val="24"/>
                <w:szCs w:val="24"/>
                <w:lang w:eastAsia="uk-UA"/>
              </w:rPr>
              <w:t>серія і номер свідоцтва про державну реєстрацію відповідного акту цивільного стану, дата його видачі;</w:t>
            </w:r>
          </w:p>
          <w:p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6" w:name="n1531"/>
            <w:bookmarkEnd w:id="6"/>
            <w:r w:rsidRPr="00EE3231">
              <w:rPr>
                <w:sz w:val="24"/>
                <w:szCs w:val="24"/>
                <w:lang w:eastAsia="uk-UA"/>
              </w:rPr>
              <w:t>реєстраційний номер, за яким зареєстровано внесення відомостей про акт цивільного стану.</w:t>
            </w:r>
          </w:p>
          <w:p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7" w:name="n1747"/>
            <w:bookmarkEnd w:id="7"/>
            <w:r w:rsidRPr="00EE3231">
              <w:rPr>
                <w:sz w:val="24"/>
                <w:szCs w:val="24"/>
                <w:lang w:eastAsia="uk-UA"/>
              </w:rPr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ім’я, по батькові другого з подружжя;</w:t>
            </w:r>
          </w:p>
          <w:p w:rsidR="001B2369" w:rsidRPr="000B28D0" w:rsidRDefault="00864336" w:rsidP="000B28D0">
            <w:pPr>
              <w:ind w:left="33" w:firstLine="426"/>
              <w:rPr>
                <w:sz w:val="24"/>
                <w:szCs w:val="24"/>
              </w:rPr>
            </w:pPr>
            <w:r w:rsidRPr="00EE3231">
              <w:rPr>
                <w:sz w:val="24"/>
                <w:szCs w:val="24"/>
              </w:rPr>
              <w:t>2)</w:t>
            </w:r>
            <w:r w:rsidR="008845C1" w:rsidRPr="00EE3231">
              <w:rPr>
                <w:sz w:val="24"/>
                <w:szCs w:val="24"/>
              </w:rPr>
              <w:t xml:space="preserve"> </w:t>
            </w:r>
            <w:r w:rsidR="00044D4A" w:rsidRPr="00EE3231"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</w:t>
            </w:r>
            <w:r w:rsidR="003F6F44" w:rsidRPr="00EE3231">
              <w:rPr>
                <w:sz w:val="24"/>
                <w:szCs w:val="24"/>
              </w:rPr>
              <w:t>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F19A4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F19A4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П</w:t>
            </w:r>
            <w:r w:rsidR="00F03E60" w:rsidRPr="00DF19A4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DF19A4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bookmarkStart w:id="8" w:name="n506"/>
            <w:bookmarkEnd w:id="8"/>
            <w:r w:rsidRPr="008845C1">
              <w:rPr>
                <w:sz w:val="24"/>
                <w:szCs w:val="24"/>
              </w:rPr>
              <w:t>Суб’єктом звернення подаються:</w:t>
            </w:r>
          </w:p>
          <w:p w:rsidR="008845C1" w:rsidRDefault="008845C1" w:rsidP="008845C1">
            <w:pPr>
              <w:numPr>
                <w:ilvl w:val="0"/>
                <w:numId w:val="7"/>
              </w:numPr>
              <w:contextualSpacing/>
              <w:rPr>
                <w:b/>
                <w:sz w:val="24"/>
                <w:szCs w:val="24"/>
              </w:rPr>
            </w:pPr>
            <w:r w:rsidRPr="008845C1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A860DD" w:rsidRPr="00A860DD" w:rsidRDefault="00A860DD" w:rsidP="00A860DD">
            <w:pPr>
              <w:ind w:left="819"/>
              <w:contextualSpacing/>
              <w:rPr>
                <w:b/>
                <w:i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 xml:space="preserve">особисто або </w:t>
            </w:r>
            <w:r w:rsidR="00401D36">
              <w:rPr>
                <w:b/>
                <w:i/>
                <w:sz w:val="24"/>
                <w:szCs w:val="24"/>
              </w:rPr>
              <w:t xml:space="preserve">його </w:t>
            </w:r>
            <w:r w:rsidRPr="00A860DD">
              <w:rPr>
                <w:b/>
                <w:i/>
                <w:sz w:val="24"/>
                <w:szCs w:val="24"/>
              </w:rPr>
              <w:t>представником</w:t>
            </w:r>
            <w:r w:rsidR="000B28D0">
              <w:rPr>
                <w:b/>
                <w:i/>
                <w:sz w:val="24"/>
                <w:szCs w:val="24"/>
              </w:rPr>
              <w:t>:</w:t>
            </w:r>
          </w:p>
          <w:p w:rsidR="008845C1" w:rsidRPr="008845C1" w:rsidRDefault="008845C1" w:rsidP="00DF083F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 w:rsidR="00864336">
              <w:rPr>
                <w:sz w:val="24"/>
                <w:szCs w:val="24"/>
              </w:rPr>
              <w:t xml:space="preserve"> (запит)</w:t>
            </w:r>
            <w:r w:rsidR="003F2BBD">
              <w:rPr>
                <w:sz w:val="24"/>
                <w:szCs w:val="24"/>
              </w:rPr>
              <w:t xml:space="preserve">, що формується та реєструється за допомогою програмних засобів ведення </w:t>
            </w:r>
            <w:r w:rsidR="00267B05">
              <w:rPr>
                <w:sz w:val="24"/>
                <w:szCs w:val="24"/>
              </w:rPr>
              <w:t>Реєстру</w:t>
            </w:r>
            <w:r w:rsidRPr="008845C1">
              <w:rPr>
                <w:sz w:val="24"/>
                <w:szCs w:val="24"/>
              </w:rPr>
              <w:t xml:space="preserve"> (безпосередньо або</w:t>
            </w:r>
            <w:r w:rsidR="00DF083F">
              <w:rPr>
                <w:sz w:val="24"/>
                <w:szCs w:val="24"/>
              </w:rPr>
              <w:t xml:space="preserve"> </w:t>
            </w:r>
            <w:r w:rsidRPr="008845C1">
              <w:rPr>
                <w:sz w:val="24"/>
                <w:szCs w:val="24"/>
              </w:rPr>
              <w:t>надсилається поштовим зв’язком)</w:t>
            </w:r>
            <w:r w:rsidR="00864336"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:rsidR="008845C1" w:rsidRPr="00B7669B" w:rsidRDefault="008845C1" w:rsidP="008845C1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8845C1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8845C1" w:rsidRPr="008845C1" w:rsidRDefault="00044D4A" w:rsidP="008845C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 відповідних випадках документи, що підтверджують родинні чи сімейні стосунки </w:t>
            </w:r>
            <w:r w:rsidR="001F7A26">
              <w:rPr>
                <w:sz w:val="24"/>
                <w:szCs w:val="24"/>
              </w:rPr>
              <w:t>між суб’єктом звернення та особою, щодо якої складено актовий запис цивільного стану;</w:t>
            </w:r>
          </w:p>
          <w:p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 w:rsidR="00022296">
              <w:rPr>
                <w:sz w:val="24"/>
                <w:szCs w:val="24"/>
              </w:rPr>
              <w:t xml:space="preserve"> підтверджує повноваження </w:t>
            </w:r>
            <w:r w:rsidR="004A69BA">
              <w:rPr>
                <w:sz w:val="24"/>
                <w:szCs w:val="24"/>
              </w:rPr>
              <w:t xml:space="preserve">представника </w:t>
            </w:r>
            <w:r w:rsidRPr="008845C1">
              <w:rPr>
                <w:sz w:val="24"/>
                <w:szCs w:val="24"/>
              </w:rPr>
              <w:t xml:space="preserve">у разі представництва інтересів особи, </w:t>
            </w:r>
            <w:r w:rsidR="004A69BA">
              <w:rPr>
                <w:sz w:val="24"/>
                <w:szCs w:val="24"/>
              </w:rPr>
              <w:t>яка має право на отримання витягу</w:t>
            </w:r>
            <w:r w:rsidRPr="008845C1">
              <w:rPr>
                <w:sz w:val="24"/>
                <w:szCs w:val="24"/>
              </w:rPr>
              <w:t>;</w:t>
            </w:r>
          </w:p>
          <w:p w:rsid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 w:rsidR="00864336">
              <w:rPr>
                <w:sz w:val="24"/>
                <w:szCs w:val="24"/>
              </w:rPr>
              <w:t xml:space="preserve"> про внесення плати за видачу витягу з Реєстру </w:t>
            </w:r>
            <w:r w:rsidR="00A5578D">
              <w:rPr>
                <w:sz w:val="24"/>
                <w:szCs w:val="24"/>
              </w:rPr>
              <w:t xml:space="preserve">або </w:t>
            </w:r>
            <w:r w:rsidR="00022296">
              <w:rPr>
                <w:sz w:val="24"/>
                <w:szCs w:val="24"/>
              </w:rPr>
              <w:t>підтвердження права на безоплатне отримання витягу з Реєстру</w:t>
            </w:r>
            <w:r w:rsidR="001F7A26">
              <w:rPr>
                <w:sz w:val="24"/>
                <w:szCs w:val="24"/>
              </w:rPr>
              <w:t>;</w:t>
            </w:r>
          </w:p>
          <w:p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3F2BBD" w:rsidRDefault="003F2BBD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:rsidR="004259E7" w:rsidRDefault="004259E7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</w:p>
          <w:p w:rsidR="00A860DD" w:rsidRPr="00096D76" w:rsidRDefault="00A860DD" w:rsidP="00176C41">
            <w:pPr>
              <w:pStyle w:val="a3"/>
              <w:numPr>
                <w:ilvl w:val="0"/>
                <w:numId w:val="7"/>
              </w:numPr>
            </w:pPr>
            <w:r w:rsidRPr="00176C41">
              <w:rPr>
                <w:b/>
                <w:sz w:val="24"/>
                <w:szCs w:val="24"/>
              </w:rPr>
              <w:t>в електронному вигляді через мережу Інтернет</w:t>
            </w:r>
            <w:r w:rsidRPr="00176C41">
              <w:rPr>
                <w:b/>
                <w:sz w:val="24"/>
                <w:szCs w:val="24"/>
                <w:lang w:val="ru-RU"/>
              </w:rPr>
              <w:t>:</w:t>
            </w:r>
          </w:p>
          <w:p w:rsidR="00F63510" w:rsidRDefault="00F63510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A860DD">
              <w:rPr>
                <w:sz w:val="24"/>
                <w:szCs w:val="24"/>
              </w:rPr>
              <w:t xml:space="preserve"> </w:t>
            </w:r>
          </w:p>
          <w:p w:rsidR="00A860DD" w:rsidRPr="00A860DD" w:rsidRDefault="00A860DD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A860DD">
              <w:rPr>
                <w:sz w:val="24"/>
                <w:szCs w:val="24"/>
              </w:rPr>
              <w:t>вебпорталу</w:t>
            </w:r>
            <w:proofErr w:type="spellEnd"/>
            <w:r w:rsidRPr="00A860DD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 </w:t>
            </w:r>
          </w:p>
          <w:p w:rsidR="00A860DD" w:rsidRPr="00A860DD" w:rsidRDefault="00A860DD" w:rsidP="00176C41">
            <w:pPr>
              <w:ind w:left="19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(далі –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>)</w:t>
            </w:r>
            <w:r w:rsidRPr="00A860DD">
              <w:t xml:space="preserve"> </w:t>
            </w:r>
            <w:hyperlink r:id="rId25" w:history="1">
              <w:r w:rsidRPr="00A860DD">
                <w:rPr>
                  <w:sz w:val="24"/>
                  <w:szCs w:val="24"/>
                </w:rPr>
                <w:t>https://dracs.minjust.gov.ua</w:t>
              </w:r>
            </w:hyperlink>
            <w:r w:rsidRPr="00A860DD">
              <w:rPr>
                <w:sz w:val="24"/>
                <w:szCs w:val="24"/>
              </w:rPr>
              <w:t>;</w:t>
            </w:r>
          </w:p>
          <w:p w:rsidR="00A860DD" w:rsidRPr="00176C41" w:rsidRDefault="00A860DD" w:rsidP="00176C41">
            <w:pPr>
              <w:pStyle w:val="a3"/>
              <w:ind w:left="19" w:firstLine="567"/>
              <w:rPr>
                <w:sz w:val="24"/>
                <w:szCs w:val="24"/>
                <w:lang w:val="ru-RU"/>
              </w:rPr>
            </w:pPr>
            <w:r w:rsidRPr="00A860DD">
              <w:rPr>
                <w:sz w:val="24"/>
                <w:szCs w:val="24"/>
              </w:rPr>
              <w:t xml:space="preserve">або через Єдиний державний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="00176C41">
              <w:rPr>
                <w:sz w:val="24"/>
                <w:szCs w:val="24"/>
              </w:rPr>
              <w:t xml:space="preserve"> </w:t>
            </w:r>
            <w:hyperlink r:id="rId26" w:history="1">
              <w:r w:rsidRPr="00176C41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 w:rsidRPr="00176C41"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 w:rsidR="000B28D0">
              <w:rPr>
                <w:sz w:val="24"/>
                <w:szCs w:val="24"/>
              </w:rPr>
              <w:t>:</w:t>
            </w:r>
          </w:p>
          <w:p w:rsidR="00A860DD" w:rsidRPr="001E6DE6" w:rsidRDefault="00267B05" w:rsidP="00A860DD">
            <w:pPr>
              <w:ind w:left="19" w:firstLine="425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1E6DE6">
              <w:rPr>
                <w:sz w:val="24"/>
                <w:szCs w:val="24"/>
              </w:rPr>
              <w:t xml:space="preserve">заява з накладенням </w:t>
            </w:r>
            <w:r w:rsidR="00A860DD"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="00A860DD" w:rsidRPr="002A48D2">
              <w:rPr>
                <w:sz w:val="24"/>
                <w:szCs w:val="24"/>
              </w:rPr>
              <w:t>;</w:t>
            </w:r>
          </w:p>
          <w:p w:rsidR="00A860DD" w:rsidRPr="00B24BE9" w:rsidRDefault="00267B05" w:rsidP="0021658C">
            <w:pPr>
              <w:ind w:firstLine="444"/>
              <w:rPr>
                <w:color w:val="FF0000"/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860DD" w:rsidRPr="001E6DE6">
              <w:rPr>
                <w:sz w:val="24"/>
                <w:szCs w:val="24"/>
              </w:rPr>
              <w:t>відскановані</w:t>
            </w:r>
            <w:proofErr w:type="spellEnd"/>
            <w:r w:rsidR="00A860DD" w:rsidRPr="001E6DE6">
              <w:rPr>
                <w:sz w:val="24"/>
                <w:szCs w:val="24"/>
              </w:rPr>
              <w:t xml:space="preserve"> </w:t>
            </w:r>
            <w:r w:rsidR="00A860DD" w:rsidRPr="00302265">
              <w:rPr>
                <w:sz w:val="24"/>
                <w:szCs w:val="24"/>
              </w:rPr>
              <w:t>копії (за наявності):</w:t>
            </w:r>
          </w:p>
          <w:p w:rsidR="00A860DD" w:rsidRPr="00987792" w:rsidRDefault="00267B05" w:rsidP="00A860DD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8845C1">
              <w:rPr>
                <w:sz w:val="24"/>
                <w:szCs w:val="24"/>
              </w:rPr>
              <w:t>паспорта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="00A860DD" w:rsidRPr="008845C1">
              <w:rPr>
                <w:sz w:val="24"/>
                <w:szCs w:val="24"/>
              </w:rPr>
              <w:t>паспортний документ ін</w:t>
            </w:r>
            <w:r w:rsidR="00176C41">
              <w:rPr>
                <w:sz w:val="24"/>
                <w:szCs w:val="24"/>
              </w:rPr>
              <w:t>оземця, особи без громадянства;</w:t>
            </w:r>
          </w:p>
          <w:p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A860DD" w:rsidRDefault="00267B05" w:rsidP="00A860DD">
            <w:pPr>
              <w:ind w:left="33" w:firstLine="426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>
              <w:rPr>
                <w:sz w:val="24"/>
                <w:szCs w:val="24"/>
              </w:rPr>
              <w:t>у відповідних випадках документів,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:rsidR="00A860DD" w:rsidRDefault="00267B05" w:rsidP="00176C41">
            <w:pPr>
              <w:ind w:firstLine="444"/>
              <w:contextualSpacing/>
              <w:rPr>
                <w:b/>
                <w:sz w:val="24"/>
                <w:szCs w:val="24"/>
              </w:rPr>
            </w:pPr>
            <w:r w:rsidRPr="00267B05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документа (квитанції) </w:t>
            </w:r>
            <w:r w:rsidR="00A860DD" w:rsidRPr="00302265">
              <w:rPr>
                <w:bCs/>
                <w:sz w:val="24"/>
                <w:szCs w:val="24"/>
              </w:rPr>
              <w:t>про внесення плати за видачу витягу з Реєстру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  при здійсненні платежу без використання платіжних систем через </w:t>
            </w:r>
            <w:proofErr w:type="spellStart"/>
            <w:r w:rsidR="00A860DD" w:rsidRPr="00302265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="00A860DD">
              <w:rPr>
                <w:bCs/>
                <w:sz w:val="24"/>
                <w:szCs w:val="24"/>
              </w:rPr>
              <w:t xml:space="preserve"> </w:t>
            </w:r>
            <w:r w:rsidR="00A860DD" w:rsidRPr="00302265">
              <w:rPr>
                <w:bCs/>
                <w:sz w:val="24"/>
                <w:szCs w:val="24"/>
              </w:rPr>
              <w:t>або документ, що підтверджує право на безоплатне отримання витягу з Реєстру</w:t>
            </w:r>
            <w:r w:rsidR="000B28D0">
              <w:rPr>
                <w:bCs/>
                <w:sz w:val="24"/>
                <w:szCs w:val="24"/>
              </w:rPr>
              <w:t>;</w:t>
            </w:r>
            <w:r w:rsidR="00A860DD" w:rsidRPr="008845C1">
              <w:rPr>
                <w:b/>
                <w:sz w:val="24"/>
                <w:szCs w:val="24"/>
              </w:rPr>
              <w:t xml:space="preserve"> </w:t>
            </w:r>
          </w:p>
          <w:p w:rsidR="005E0A26" w:rsidRPr="005E0A26" w:rsidRDefault="00267B05" w:rsidP="005E0A26">
            <w:pPr>
              <w:ind w:firstLine="576"/>
              <w:rPr>
                <w:bCs/>
                <w:sz w:val="24"/>
                <w:szCs w:val="24"/>
              </w:rPr>
            </w:pP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их,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 xml:space="preserve">не передбачено міжнародними договорами України, згода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3F2BBD" w:rsidRDefault="00267B05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 w:rsidRPr="00267B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F2BBD"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 w:rsidR="003F2BBD"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:rsidR="00EE3231" w:rsidRDefault="00EE3231" w:rsidP="00EE3231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E3231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ц</w:t>
            </w:r>
            <w:r w:rsidRPr="00EE3231">
              <w:rPr>
                <w:b/>
                <w:sz w:val="24"/>
                <w:szCs w:val="24"/>
              </w:rPr>
              <w:t>ентру надання адміністративних послуг</w:t>
            </w:r>
            <w:r w:rsidR="00A0513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F63510" w:rsidRPr="00EE3231" w:rsidRDefault="00F63510" w:rsidP="00F63510">
            <w:pPr>
              <w:pStyle w:val="a3"/>
              <w:ind w:left="819"/>
              <w:rPr>
                <w:b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EE3231" w:rsidRPr="008845C1" w:rsidRDefault="00EE3231" w:rsidP="00266E60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>
              <w:rPr>
                <w:sz w:val="24"/>
                <w:szCs w:val="24"/>
              </w:rPr>
              <w:t xml:space="preserve"> (запит)</w:t>
            </w:r>
            <w:r w:rsidR="00401D36">
              <w:rPr>
                <w:sz w:val="24"/>
                <w:szCs w:val="24"/>
              </w:rPr>
              <w:t xml:space="preserve">, що </w:t>
            </w:r>
            <w:r w:rsidR="005E0A26">
              <w:rPr>
                <w:sz w:val="24"/>
                <w:szCs w:val="24"/>
              </w:rPr>
              <w:t>формується та реєструється за допомогою програмних засобів ведення Реєстру</w:t>
            </w:r>
            <w:r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паспорт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Pr="008845C1">
              <w:rPr>
                <w:sz w:val="24"/>
                <w:szCs w:val="24"/>
              </w:rPr>
              <w:t>паспортний документ і</w:t>
            </w:r>
            <w:r w:rsidR="00176C41">
              <w:rPr>
                <w:sz w:val="24"/>
                <w:szCs w:val="24"/>
              </w:rPr>
              <w:t>ноземця, особи без громадянства</w:t>
            </w:r>
            <w:r w:rsidRPr="008845C1">
              <w:rPr>
                <w:sz w:val="24"/>
                <w:szCs w:val="24"/>
              </w:rPr>
              <w:t>;</w:t>
            </w:r>
          </w:p>
          <w:p w:rsidR="00B7669B" w:rsidRPr="008845C1" w:rsidRDefault="00B7669B" w:rsidP="00B7669B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EE3231" w:rsidRPr="008845C1" w:rsidRDefault="00EE3231" w:rsidP="00EE323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>
              <w:rPr>
                <w:sz w:val="24"/>
                <w:szCs w:val="24"/>
              </w:rPr>
              <w:t xml:space="preserve"> підтверджує повноваження </w:t>
            </w:r>
            <w:r w:rsidRPr="008845C1">
              <w:rPr>
                <w:sz w:val="24"/>
                <w:szCs w:val="24"/>
              </w:rPr>
              <w:t>у разі представництва інтересів особи,</w:t>
            </w:r>
            <w:r w:rsidR="00176C41">
              <w:rPr>
                <w:sz w:val="24"/>
                <w:szCs w:val="24"/>
              </w:rPr>
              <w:t xml:space="preserve"> яка має право на отримання витягу з Реєстру</w:t>
            </w:r>
            <w:r w:rsidRPr="008845C1">
              <w:rPr>
                <w:sz w:val="24"/>
                <w:szCs w:val="24"/>
              </w:rPr>
              <w:t>;</w:t>
            </w:r>
          </w:p>
          <w:p w:rsidR="00176C41" w:rsidRDefault="00EE3231" w:rsidP="00176C4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5201DA" w:rsidRPr="000B28D0" w:rsidRDefault="00176C41" w:rsidP="000B28D0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336" w:rsidRPr="00864336" w:rsidRDefault="00864336" w:rsidP="0086433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864336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  <w:r w:rsidRPr="0086433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безпосередньо суб’єктом звернення</w:t>
            </w:r>
            <w:r w:rsidRPr="00A5562B">
              <w:rPr>
                <w:sz w:val="24"/>
                <w:szCs w:val="24"/>
                <w:lang w:eastAsia="uk-UA"/>
              </w:rPr>
              <w:t>, який має право на отримання витягу з Реєстру;</w:t>
            </w:r>
          </w:p>
          <w:p w:rsidR="00266E60" w:rsidRPr="00864336" w:rsidRDefault="00266E60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представником</w:t>
            </w:r>
            <w:r w:rsidRPr="00A00A50">
              <w:rPr>
                <w:sz w:val="24"/>
                <w:szCs w:val="24"/>
                <w:lang w:eastAsia="uk-UA"/>
              </w:rPr>
              <w:t xml:space="preserve"> </w:t>
            </w:r>
            <w:r w:rsidRPr="00A5562B">
              <w:rPr>
                <w:b/>
                <w:i/>
                <w:sz w:val="24"/>
                <w:szCs w:val="24"/>
                <w:lang w:eastAsia="uk-UA"/>
              </w:rPr>
              <w:t>суб’єкта звернення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поштовим зв’язком</w:t>
            </w:r>
            <w:r w:rsidRPr="00A5562B">
              <w:rPr>
                <w:sz w:val="24"/>
                <w:szCs w:val="24"/>
                <w:lang w:eastAsia="uk-UA"/>
              </w:rPr>
              <w:t>;</w:t>
            </w:r>
          </w:p>
          <w:p w:rsidR="00A5562B" w:rsidRPr="00A5562B" w:rsidRDefault="00A5562B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</w:rPr>
              <w:t>в електронному вигляді через мережу Інтернет</w:t>
            </w:r>
            <w:r w:rsidRPr="00A5562B">
              <w:rPr>
                <w:b/>
                <w:sz w:val="24"/>
                <w:szCs w:val="24"/>
              </w:rPr>
              <w:t>:</w:t>
            </w:r>
          </w:p>
          <w:p w:rsidR="00A5562B" w:rsidRPr="00A5562B" w:rsidRDefault="00570814" w:rsidP="00216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" w:firstLine="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 w:rsidR="00A5562B" w:rsidRPr="00A5562B">
              <w:rPr>
                <w:sz w:val="24"/>
                <w:szCs w:val="24"/>
              </w:rPr>
              <w:t xml:space="preserve"> (</w:t>
            </w:r>
            <w:hyperlink r:id="rId27" w:history="1">
              <w:r w:rsidR="00A5562B" w:rsidRPr="00A5562B">
                <w:rPr>
                  <w:sz w:val="24"/>
                  <w:szCs w:val="24"/>
                </w:rPr>
                <w:t>https://dracs.minjust.gov.ua/</w:t>
              </w:r>
            </w:hyperlink>
            <w:r w:rsidR="00A5562B" w:rsidRPr="00A5562B">
              <w:rPr>
                <w:sz w:val="24"/>
                <w:szCs w:val="24"/>
              </w:rPr>
              <w:t>);</w:t>
            </w:r>
          </w:p>
          <w:p w:rsidR="00A5562B" w:rsidRDefault="00A5562B" w:rsidP="0021658C">
            <w:pPr>
              <w:ind w:firstLine="728"/>
              <w:rPr>
                <w:sz w:val="24"/>
                <w:szCs w:val="24"/>
              </w:rPr>
            </w:pPr>
            <w:r w:rsidRPr="00A5562B">
              <w:rPr>
                <w:sz w:val="24"/>
                <w:szCs w:val="24"/>
              </w:rPr>
              <w:t>через Портал Дія</w:t>
            </w:r>
            <w:r w:rsidR="005E0A26" w:rsidRPr="005E0A26">
              <w:rPr>
                <w:sz w:val="24"/>
                <w:szCs w:val="24"/>
              </w:rPr>
              <w:t>(</w:t>
            </w:r>
            <w:r w:rsidRPr="005E0A26">
              <w:t xml:space="preserve"> </w:t>
            </w:r>
            <w:hyperlink r:id="rId28" w:history="1">
              <w:r w:rsidR="005E0A26" w:rsidRPr="005E0A26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https://diia.gov.ua/</w:t>
              </w:r>
            </w:hyperlink>
            <w:r w:rsidR="005E0A26" w:rsidRPr="005E0A26">
              <w:rPr>
                <w:sz w:val="24"/>
                <w:szCs w:val="24"/>
              </w:rPr>
              <w:t>)</w:t>
            </w:r>
            <w:r w:rsidR="00267B05">
              <w:rPr>
                <w:sz w:val="24"/>
                <w:szCs w:val="24"/>
              </w:rPr>
              <w:t>.</w:t>
            </w:r>
          </w:p>
          <w:p w:rsidR="005E0A26" w:rsidRDefault="00267B05" w:rsidP="0021658C">
            <w:pPr>
              <w:ind w:firstLine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E0A26">
              <w:rPr>
                <w:sz w:val="24"/>
                <w:szCs w:val="24"/>
              </w:rPr>
              <w:t xml:space="preserve">аява (запит) та </w:t>
            </w:r>
            <w:proofErr w:type="spellStart"/>
            <w:r w:rsidR="005E0A26">
              <w:rPr>
                <w:sz w:val="24"/>
                <w:szCs w:val="24"/>
              </w:rPr>
              <w:t>відскановані</w:t>
            </w:r>
            <w:proofErr w:type="spellEnd"/>
            <w:r w:rsidR="005E0A26">
              <w:rPr>
                <w:sz w:val="24"/>
                <w:szCs w:val="24"/>
              </w:rPr>
              <w:t xml:space="preserve"> копії документів, які за наявності додаються до таких заяв, подаються безпосередньо суб’єктом звернення в електронному вигляді з накладенням електронного підпису, що базується на кваліфікованому сертифікаті електронного підпису;</w:t>
            </w:r>
          </w:p>
          <w:p w:rsidR="00EE3231" w:rsidRPr="00A860DD" w:rsidRDefault="00EE3231" w:rsidP="00A860DD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  <w:lang w:eastAsia="uk-UA"/>
              </w:rPr>
            </w:pPr>
            <w:r w:rsidRPr="00A860DD">
              <w:rPr>
                <w:b/>
                <w:sz w:val="24"/>
                <w:szCs w:val="24"/>
                <w:lang w:eastAsia="uk-UA"/>
              </w:rPr>
              <w:t>до центру надання адміністративних послуг</w:t>
            </w:r>
            <w:r w:rsidR="00A05136">
              <w:rPr>
                <w:b/>
                <w:sz w:val="24"/>
                <w:szCs w:val="24"/>
                <w:lang w:eastAsia="uk-UA"/>
              </w:rPr>
              <w:t>*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</w:p>
          <w:p w:rsidR="00EE3231" w:rsidRPr="00864336" w:rsidRDefault="00EE3231" w:rsidP="00EE3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91"/>
              <w:contextualSpacing/>
              <w:rPr>
                <w:sz w:val="24"/>
                <w:szCs w:val="24"/>
                <w:lang w:eastAsia="uk-UA"/>
              </w:rPr>
            </w:pPr>
            <w:r w:rsidRPr="00864336">
              <w:rPr>
                <w:sz w:val="24"/>
                <w:szCs w:val="24"/>
                <w:lang w:eastAsia="uk-UA"/>
              </w:rPr>
              <w:t xml:space="preserve">безпосередньо суб’єктом звернення, який має право на отримання </w:t>
            </w:r>
            <w:r>
              <w:rPr>
                <w:sz w:val="24"/>
                <w:szCs w:val="24"/>
                <w:lang w:eastAsia="uk-UA"/>
              </w:rPr>
              <w:t>витягу з Реєстру;</w:t>
            </w:r>
          </w:p>
          <w:p w:rsidR="004032CD" w:rsidRPr="002A48D2" w:rsidRDefault="00266E60" w:rsidP="0057081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25"/>
              <w:rPr>
                <w:sz w:val="24"/>
                <w:szCs w:val="24"/>
                <w:lang w:eastAsia="uk-UA"/>
              </w:rPr>
            </w:pPr>
            <w:r w:rsidRPr="00A00A50">
              <w:rPr>
                <w:sz w:val="24"/>
                <w:szCs w:val="24"/>
                <w:lang w:eastAsia="uk-UA"/>
              </w:rPr>
              <w:lastRenderedPageBreak/>
              <w:t xml:space="preserve">представником </w:t>
            </w:r>
            <w:r>
              <w:rPr>
                <w:sz w:val="24"/>
                <w:szCs w:val="24"/>
                <w:lang w:eastAsia="uk-UA"/>
              </w:rPr>
              <w:t>суб’єкта звернення</w:t>
            </w:r>
            <w:r w:rsidR="00A5562B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0B7" w:rsidRPr="00355380" w:rsidRDefault="00F5658F" w:rsidP="0007609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45EA" w:rsidRDefault="000E45EA" w:rsidP="00225B89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355380">
              <w:rPr>
                <w:lang w:val="uk-UA"/>
              </w:rPr>
              <w:t>Суб’єкт звернення</w:t>
            </w:r>
            <w:r w:rsidR="00401D36">
              <w:rPr>
                <w:lang w:val="uk-UA"/>
              </w:rPr>
              <w:t xml:space="preserve"> або його представник</w:t>
            </w:r>
            <w:r w:rsidRPr="00355380">
              <w:rPr>
                <w:lang w:val="uk-UA"/>
              </w:rPr>
              <w:t xml:space="preserve"> </w:t>
            </w:r>
            <w:r w:rsidR="00A5578D">
              <w:rPr>
                <w:lang w:val="uk-UA"/>
              </w:rPr>
              <w:t xml:space="preserve">вносить плату </w:t>
            </w:r>
            <w:r w:rsidR="00F5658F">
              <w:rPr>
                <w:lang w:val="uk-UA"/>
              </w:rPr>
              <w:t>за видачу ви</w:t>
            </w:r>
            <w:r w:rsidR="00DF083F">
              <w:rPr>
                <w:lang w:val="uk-UA"/>
              </w:rPr>
              <w:t>тягу з Реєстру в розмірі 73 грн</w:t>
            </w:r>
            <w:r w:rsidR="007166F2">
              <w:rPr>
                <w:lang w:val="uk-UA"/>
              </w:rPr>
              <w:t>.</w:t>
            </w:r>
          </w:p>
          <w:p w:rsidR="00225B89" w:rsidRDefault="00930E00" w:rsidP="000E45EA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044D4A">
              <w:rPr>
                <w:b/>
                <w:lang w:val="uk-UA"/>
              </w:rPr>
              <w:t>Н</w:t>
            </w:r>
            <w:r w:rsidR="00225B89" w:rsidRPr="00044D4A">
              <w:rPr>
                <w:b/>
                <w:lang w:val="uk-UA"/>
              </w:rPr>
              <w:t>а безоплатне отримання витягу з Реєстру мають право</w:t>
            </w:r>
            <w:r w:rsidR="00225B89">
              <w:rPr>
                <w:lang w:val="uk-UA"/>
              </w:rPr>
              <w:t>:</w:t>
            </w:r>
          </w:p>
          <w:p w:rsidR="00225B89" w:rsidRDefault="007166F2" w:rsidP="00930E00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="00A5562B">
              <w:rPr>
                <w:lang w:val="uk-UA"/>
              </w:rPr>
              <w:t xml:space="preserve"> </w:t>
            </w:r>
            <w:r w:rsidR="00225B89">
              <w:rPr>
                <w:lang w:val="uk-UA"/>
              </w:rPr>
              <w:t>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:rsidR="00225B89" w:rsidRPr="00225B89" w:rsidRDefault="00225B89" w:rsidP="00930E00">
            <w:pPr>
              <w:pStyle w:val="HTML"/>
              <w:shd w:val="clear" w:color="auto" w:fill="FFFFFF"/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930E00">
              <w:rPr>
                <w:rFonts w:ascii="Times New Roman" w:hAnsi="Times New Roman"/>
                <w:sz w:val="24"/>
                <w:szCs w:val="24"/>
              </w:rPr>
              <w:t>2)</w:t>
            </w:r>
            <w:r w:rsidR="0093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реєстратори, дипломатичні представництва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та  консульські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установи України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у зв’язку з виконанням ними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функцій, 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визначених актами законодавства; </w:t>
            </w:r>
          </w:p>
          <w:p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9" w:name="o94"/>
            <w:bookmarkEnd w:id="9"/>
            <w:r>
              <w:rPr>
                <w:color w:val="212529"/>
                <w:sz w:val="24"/>
                <w:szCs w:val="24"/>
                <w:lang w:eastAsia="uk-UA"/>
              </w:rPr>
              <w:t xml:space="preserve">3)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адміністрації закладів охорони здоров</w:t>
            </w:r>
            <w:r w:rsidR="00DF083F" w:rsidRPr="00DF083F">
              <w:rPr>
                <w:color w:val="212529"/>
                <w:sz w:val="24"/>
                <w:szCs w:val="24"/>
                <w:lang w:eastAsia="uk-UA"/>
              </w:rPr>
              <w:t>’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я, навчальних або інших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дитячих  закладів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щодо державної реєстрації народження дітей, які </w:t>
            </w:r>
            <w:r>
              <w:rPr>
                <w:color w:val="212529"/>
                <w:sz w:val="24"/>
                <w:szCs w:val="24"/>
                <w:lang w:eastAsia="uk-UA"/>
              </w:rPr>
              <w:t>перебувають у зазначених  закладах;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0" w:name="o95"/>
            <w:bookmarkEnd w:id="10"/>
            <w:r>
              <w:rPr>
                <w:color w:val="212529"/>
                <w:sz w:val="24"/>
                <w:szCs w:val="24"/>
                <w:lang w:eastAsia="uk-UA"/>
              </w:rPr>
              <w:t xml:space="preserve">4) особи, що проживають за кордоном,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стосовно яких державна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реєстрація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актів цивільного стану проведена відповідними органами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>державної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реєстрації, у разі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на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дходження письмових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запитів і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надіслання витягу до компетентних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органів іноземних держав для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 w:rsidR="00022296">
              <w:rPr>
                <w:color w:val="212529"/>
                <w:sz w:val="24"/>
                <w:szCs w:val="24"/>
                <w:lang w:eastAsia="uk-UA"/>
              </w:rPr>
              <w:t xml:space="preserve">вручення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його  заявникові;  </w:t>
            </w:r>
          </w:p>
          <w:p w:rsidR="00CC295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1" w:name="o96"/>
            <w:bookmarkEnd w:id="11"/>
            <w:r>
              <w:rPr>
                <w:color w:val="212529"/>
                <w:sz w:val="24"/>
                <w:szCs w:val="24"/>
                <w:lang w:eastAsia="uk-UA"/>
              </w:rPr>
              <w:t xml:space="preserve">5) особи, що звернулися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 видачею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про те, що державна реєстрація  нар</w:t>
            </w:r>
            <w:r w:rsidR="002A48D2">
              <w:rPr>
                <w:color w:val="212529"/>
                <w:sz w:val="24"/>
                <w:szCs w:val="24"/>
                <w:lang w:eastAsia="uk-UA"/>
              </w:rPr>
              <w:t xml:space="preserve">одження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 xml:space="preserve">проведена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відповідно до частини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першої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статті 135 Сімейного кодексу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України</w:t>
            </w:r>
            <w:r w:rsidR="00DF083F">
              <w:rPr>
                <w:color w:val="212529"/>
                <w:sz w:val="24"/>
                <w:szCs w:val="24"/>
                <w:lang w:eastAsia="uk-UA"/>
              </w:rPr>
              <w:t>;</w:t>
            </w:r>
          </w:p>
          <w:p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2" w:name="o97"/>
            <w:bookmarkEnd w:id="12"/>
            <w:r>
              <w:rPr>
                <w:color w:val="212529"/>
                <w:sz w:val="24"/>
                <w:szCs w:val="24"/>
                <w:lang w:eastAsia="uk-UA"/>
              </w:rPr>
              <w:t xml:space="preserve">6)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особи, що звернулися за видачею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для отримання допомоги на поховання;  </w:t>
            </w:r>
          </w:p>
          <w:p w:rsidR="00805BC3" w:rsidRDefault="00930E00" w:rsidP="00DF0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3" w:name="o98"/>
            <w:bookmarkEnd w:id="13"/>
            <w:r>
              <w:rPr>
                <w:color w:val="212529"/>
                <w:sz w:val="24"/>
                <w:szCs w:val="24"/>
                <w:lang w:eastAsia="uk-UA"/>
              </w:rPr>
              <w:t xml:space="preserve">7) кредитори спадкодавця, власники або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користувачі земельних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ділянок, суміжних із земельною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ділянкою сільськогосподарського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призначення спадкодавця,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 зв’язку з поданням заяви про визнання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спадщини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відумерлою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.  </w:t>
            </w:r>
          </w:p>
          <w:p w:rsidR="00CC2959" w:rsidRPr="00DF083F" w:rsidRDefault="00CC2959" w:rsidP="00CC29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видачу витягу з Реєстру відповідна плата </w:t>
            </w: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не справляється</w:t>
            </w:r>
            <w:r>
              <w:rPr>
                <w:rFonts w:ascii="ProbaPro" w:hAnsi="ProbaPro"/>
                <w:color w:val="1D1D1B"/>
                <w:shd w:val="clear" w:color="auto" w:fill="FFFFFF"/>
              </w:rPr>
              <w:t>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5562B" w:rsidRDefault="00DF083F" w:rsidP="00076090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A5562B">
              <w:rPr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423D9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2B5" w:rsidRDefault="004F72ED" w:rsidP="004F72ED">
            <w:pPr>
              <w:pStyle w:val="a3"/>
              <w:ind w:left="1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044D4A">
              <w:rPr>
                <w:sz w:val="24"/>
                <w:szCs w:val="24"/>
              </w:rPr>
              <w:t>в</w:t>
            </w:r>
            <w:r w:rsidR="00930E00" w:rsidRPr="00044D4A">
              <w:rPr>
                <w:sz w:val="24"/>
                <w:szCs w:val="24"/>
              </w:rPr>
              <w:t xml:space="preserve">идача витягу з Реєстру суб’єкту звернення здійснюється </w:t>
            </w:r>
            <w:r w:rsidR="006532B5" w:rsidRPr="00044D4A">
              <w:rPr>
                <w:sz w:val="24"/>
                <w:szCs w:val="24"/>
              </w:rPr>
              <w:t>у день його звернення до відділу</w:t>
            </w:r>
            <w:r w:rsidR="008845C1" w:rsidRPr="00044D4A"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044D4A">
              <w:rPr>
                <w:sz w:val="24"/>
                <w:szCs w:val="24"/>
              </w:rPr>
              <w:t>;</w:t>
            </w:r>
          </w:p>
          <w:p w:rsidR="00722219" w:rsidRPr="004F72ED" w:rsidRDefault="004F72ED" w:rsidP="004F72ED">
            <w:pPr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2)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у разі отримання заяви (запиту) про надання витягу з Реєстру поштовим зв’язком</w:t>
            </w:r>
            <w:r w:rsidR="00096D76" w:rsidRPr="004F72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реєстратор не пізніше наступного робочого дня відправляє заявникові рекомендованим листом з описом вкладення витяг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 xml:space="preserve"> (відмову у видачі витягу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)</w:t>
            </w:r>
            <w:r w:rsidR="00266E60" w:rsidRPr="004F72ED">
              <w:rPr>
                <w:sz w:val="24"/>
                <w:szCs w:val="24"/>
                <w:shd w:val="clear" w:color="auto" w:fill="FFFFFF"/>
              </w:rPr>
              <w:t>;</w:t>
            </w:r>
          </w:p>
          <w:p w:rsidR="00884321" w:rsidRPr="004F72ED" w:rsidRDefault="00884321" w:rsidP="004F72ED">
            <w:pPr>
              <w:pStyle w:val="a3"/>
              <w:numPr>
                <w:ilvl w:val="0"/>
                <w:numId w:val="9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</w:t>
            </w:r>
            <w:proofErr w:type="spellStart"/>
            <w:r w:rsidRPr="004F72ED">
              <w:rPr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Pr="004F72ED">
              <w:rPr>
                <w:sz w:val="24"/>
                <w:szCs w:val="24"/>
                <w:shd w:val="clear" w:color="auto" w:fill="FFFFFF"/>
              </w:rPr>
              <w:t xml:space="preserve"> чи Портал Дія </w:t>
            </w:r>
            <w:r w:rsidR="00E20113">
              <w:rPr>
                <w:sz w:val="24"/>
                <w:szCs w:val="24"/>
                <w:shd w:val="clear" w:color="auto" w:fill="FFFFFF"/>
              </w:rPr>
              <w:t xml:space="preserve">витяг з Реєстру формується </w:t>
            </w:r>
            <w:r w:rsidRPr="004F72ED">
              <w:rPr>
                <w:sz w:val="24"/>
                <w:szCs w:val="24"/>
                <w:shd w:val="clear" w:color="auto" w:fill="FFFFFF"/>
              </w:rPr>
              <w:t xml:space="preserve">у день її надходження або не пізніше </w:t>
            </w:r>
            <w:r w:rsidRPr="004F72ED">
              <w:rPr>
                <w:sz w:val="24"/>
                <w:szCs w:val="24"/>
                <w:shd w:val="clear" w:color="auto" w:fill="FFFFFF"/>
              </w:rPr>
              <w:lastRenderedPageBreak/>
              <w:t xml:space="preserve">наступного робочого дня у разі </w:t>
            </w:r>
            <w:r w:rsidRPr="00176C41">
              <w:rPr>
                <w:sz w:val="24"/>
                <w:szCs w:val="24"/>
                <w:shd w:val="clear" w:color="auto" w:fill="FFFFFF"/>
              </w:rPr>
              <w:t>отримання поза робочим часом</w:t>
            </w:r>
            <w:r w:rsidR="00176C41" w:rsidRPr="00176C41">
              <w:rPr>
                <w:sz w:val="24"/>
                <w:szCs w:val="24"/>
                <w:shd w:val="clear" w:color="auto" w:fill="FFFFFF"/>
              </w:rPr>
              <w:t>;</w:t>
            </w:r>
            <w:r w:rsidRPr="00176C4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C45C9" w:rsidRPr="00267B05" w:rsidRDefault="00266E60" w:rsidP="00267B05">
            <w:pPr>
              <w:pStyle w:val="a3"/>
              <w:numPr>
                <w:ilvl w:val="0"/>
                <w:numId w:val="9"/>
              </w:numPr>
              <w:ind w:left="19" w:firstLine="567"/>
              <w:rPr>
                <w:sz w:val="24"/>
                <w:szCs w:val="24"/>
              </w:rPr>
            </w:pPr>
            <w:r w:rsidRPr="004C45C9">
              <w:rPr>
                <w:sz w:val="24"/>
                <w:szCs w:val="24"/>
              </w:rPr>
              <w:t xml:space="preserve">за заявою, поданою до центру надання адміністративних послуг, видача витягу з </w:t>
            </w:r>
            <w:r w:rsidR="0010562B">
              <w:rPr>
                <w:sz w:val="24"/>
                <w:szCs w:val="24"/>
              </w:rPr>
              <w:t>Реєстру</w:t>
            </w:r>
            <w:r w:rsidRPr="0010562B">
              <w:rPr>
                <w:sz w:val="24"/>
                <w:szCs w:val="24"/>
              </w:rPr>
              <w:t xml:space="preserve"> або відмов</w:t>
            </w:r>
            <w:r w:rsidR="004C45C9" w:rsidRPr="0010562B">
              <w:rPr>
                <w:sz w:val="24"/>
                <w:szCs w:val="24"/>
              </w:rPr>
              <w:t>а</w:t>
            </w:r>
            <w:r w:rsidRPr="0010562B">
              <w:rPr>
                <w:sz w:val="24"/>
                <w:szCs w:val="24"/>
              </w:rPr>
              <w:t xml:space="preserve"> в його отриманні, здійснюється у центрі надання адміністративних послуг не пізніше наступного робочого дня </w:t>
            </w:r>
            <w:r w:rsidR="0010562B" w:rsidRPr="0010562B">
              <w:rPr>
                <w:sz w:val="24"/>
                <w:szCs w:val="24"/>
              </w:rPr>
              <w:t>з дня</w:t>
            </w:r>
            <w:r w:rsidR="004C45C9" w:rsidRPr="0010562B">
              <w:rPr>
                <w:sz w:val="24"/>
                <w:szCs w:val="24"/>
              </w:rPr>
              <w:t xml:space="preserve"> видач</w:t>
            </w:r>
            <w:r w:rsidR="0010562B" w:rsidRPr="0010562B">
              <w:rPr>
                <w:sz w:val="24"/>
                <w:szCs w:val="24"/>
              </w:rPr>
              <w:t>і</w:t>
            </w:r>
            <w:r w:rsidR="004C45C9" w:rsidRPr="0010562B">
              <w:rPr>
                <w:sz w:val="24"/>
                <w:szCs w:val="24"/>
              </w:rPr>
              <w:t xml:space="preserve"> витягу з Реєстру або відмов</w:t>
            </w:r>
            <w:r w:rsidR="0010562B" w:rsidRPr="0010562B">
              <w:rPr>
                <w:sz w:val="24"/>
                <w:szCs w:val="24"/>
              </w:rPr>
              <w:t>и</w:t>
            </w:r>
            <w:r w:rsidR="004C45C9" w:rsidRPr="0010562B">
              <w:rPr>
                <w:sz w:val="24"/>
                <w:szCs w:val="24"/>
              </w:rPr>
              <w:t xml:space="preserve"> в його </w:t>
            </w:r>
            <w:r w:rsidR="0010562B">
              <w:rPr>
                <w:sz w:val="24"/>
                <w:szCs w:val="24"/>
              </w:rPr>
              <w:t>видачі</w:t>
            </w:r>
            <w:r w:rsidR="00A05136">
              <w:rPr>
                <w:sz w:val="24"/>
                <w:szCs w:val="24"/>
              </w:rPr>
              <w:t>*</w:t>
            </w:r>
            <w:r w:rsidR="004C45C9" w:rsidRPr="0010562B">
              <w:rPr>
                <w:sz w:val="24"/>
                <w:szCs w:val="24"/>
              </w:rPr>
              <w:t xml:space="preserve"> 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30E00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930E0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5562B" w:rsidRDefault="00F03E60" w:rsidP="00F5658F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423D9B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F5658F" w:rsidRPr="00423D9B">
              <w:rPr>
                <w:sz w:val="24"/>
                <w:szCs w:val="24"/>
                <w:lang w:eastAsia="uk-UA"/>
              </w:rPr>
              <w:t>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>подання заяви особою, що не має права на отримання витягу</w:t>
            </w:r>
            <w:r w:rsidR="00225B89">
              <w:rPr>
                <w:sz w:val="24"/>
                <w:szCs w:val="24"/>
                <w:lang w:eastAsia="uk-UA"/>
              </w:rPr>
              <w:t xml:space="preserve"> з Реєстру;</w:t>
            </w:r>
          </w:p>
          <w:p w:rsidR="00CC692F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 xml:space="preserve">непред’явлення документа про </w:t>
            </w:r>
            <w:r w:rsidR="00A5578D">
              <w:rPr>
                <w:sz w:val="24"/>
                <w:szCs w:val="24"/>
                <w:lang w:eastAsia="uk-UA"/>
              </w:rPr>
              <w:t>внесення плати за видачу витягу</w:t>
            </w:r>
            <w:r w:rsidR="003F6F44">
              <w:rPr>
                <w:sz w:val="24"/>
                <w:szCs w:val="24"/>
                <w:lang w:eastAsia="uk-UA"/>
              </w:rPr>
              <w:t xml:space="preserve"> з Реєстру </w:t>
            </w:r>
            <w:r w:rsidRPr="00CC692F">
              <w:rPr>
                <w:sz w:val="24"/>
                <w:szCs w:val="24"/>
                <w:lang w:eastAsia="uk-UA"/>
              </w:rPr>
              <w:t>в повному обсязі;</w:t>
            </w:r>
          </w:p>
          <w:p w:rsidR="00DA2D0A" w:rsidRPr="00DA2D0A" w:rsidRDefault="00CC692F" w:rsidP="00173640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відсутн</w:t>
            </w:r>
            <w:r w:rsidR="00044D4A">
              <w:rPr>
                <w:sz w:val="24"/>
                <w:szCs w:val="24"/>
                <w:lang w:eastAsia="uk-UA"/>
              </w:rPr>
              <w:t>і</w:t>
            </w:r>
            <w:r>
              <w:rPr>
                <w:sz w:val="24"/>
                <w:szCs w:val="24"/>
                <w:lang w:eastAsia="uk-UA"/>
              </w:rPr>
              <w:t>ст</w:t>
            </w:r>
            <w:r w:rsidR="00044D4A">
              <w:rPr>
                <w:sz w:val="24"/>
                <w:szCs w:val="24"/>
                <w:lang w:eastAsia="uk-UA"/>
              </w:rPr>
              <w:t>ь</w:t>
            </w:r>
            <w:r>
              <w:rPr>
                <w:sz w:val="24"/>
                <w:szCs w:val="24"/>
                <w:lang w:eastAsia="uk-UA"/>
              </w:rPr>
              <w:t xml:space="preserve"> у</w:t>
            </w:r>
            <w:r w:rsidRPr="00CC692F">
              <w:rPr>
                <w:sz w:val="24"/>
                <w:szCs w:val="24"/>
                <w:lang w:eastAsia="uk-UA"/>
              </w:rPr>
              <w:t xml:space="preserve"> заяві відомостей, необхідних для </w:t>
            </w:r>
            <w:r w:rsidR="00044D4A">
              <w:rPr>
                <w:sz w:val="24"/>
                <w:szCs w:val="24"/>
                <w:lang w:eastAsia="uk-UA"/>
              </w:rPr>
              <w:t>формування</w:t>
            </w:r>
            <w:r w:rsidRPr="00CC692F">
              <w:rPr>
                <w:sz w:val="24"/>
                <w:szCs w:val="24"/>
                <w:lang w:eastAsia="uk-UA"/>
              </w:rPr>
              <w:t xml:space="preserve"> витягу з Реєстру.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0E45EA" w:rsidRDefault="00F03E60" w:rsidP="0042193E">
            <w:pPr>
              <w:jc w:val="left"/>
              <w:rPr>
                <w:color w:val="FF0000"/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76C41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176C4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2959" w:rsidRPr="00176C41" w:rsidRDefault="00355380" w:rsidP="000B28D0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14" w:name="o638"/>
            <w:bookmarkEnd w:id="14"/>
            <w:r w:rsidRPr="00176C41">
              <w:rPr>
                <w:sz w:val="24"/>
                <w:szCs w:val="24"/>
              </w:rPr>
              <w:t xml:space="preserve">Отримання </w:t>
            </w:r>
            <w:r w:rsidR="00DF19A4" w:rsidRPr="00176C41">
              <w:rPr>
                <w:sz w:val="24"/>
                <w:szCs w:val="24"/>
              </w:rPr>
              <w:t xml:space="preserve">суб’єктом звернення </w:t>
            </w:r>
            <w:r w:rsidR="00930E00" w:rsidRPr="00176C41">
              <w:rPr>
                <w:sz w:val="24"/>
                <w:szCs w:val="24"/>
              </w:rPr>
              <w:t>витягу з Реєстру</w:t>
            </w:r>
            <w:r w:rsidR="004A69BA" w:rsidRPr="00176C41">
              <w:rPr>
                <w:sz w:val="24"/>
                <w:szCs w:val="24"/>
              </w:rPr>
              <w:t xml:space="preserve"> або письмов</w:t>
            </w:r>
            <w:r w:rsidR="00176C41" w:rsidRPr="00176C41">
              <w:rPr>
                <w:sz w:val="24"/>
                <w:szCs w:val="24"/>
              </w:rPr>
              <w:t>ої</w:t>
            </w:r>
            <w:r w:rsidR="004A69BA" w:rsidRPr="00176C41">
              <w:rPr>
                <w:sz w:val="24"/>
                <w:szCs w:val="24"/>
              </w:rPr>
              <w:t xml:space="preserve"> відмов</w:t>
            </w:r>
            <w:r w:rsidR="00176C41" w:rsidRPr="00176C41">
              <w:rPr>
                <w:sz w:val="24"/>
                <w:szCs w:val="24"/>
              </w:rPr>
              <w:t>и в його отриманні.</w:t>
            </w:r>
          </w:p>
        </w:tc>
      </w:tr>
      <w:tr w:rsidR="00F03E60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A69BA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4A69B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Можливі с</w:t>
            </w:r>
            <w:r w:rsidR="00F03E60" w:rsidRPr="00355380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4D4A" w:rsidRPr="00E15D82" w:rsidRDefault="00DF19A4" w:rsidP="00DF19A4">
            <w:pPr>
              <w:ind w:firstLine="459"/>
              <w:rPr>
                <w:b/>
                <w:bCs/>
                <w:sz w:val="24"/>
                <w:szCs w:val="24"/>
              </w:rPr>
            </w:pPr>
            <w:r w:rsidRPr="00E15D82">
              <w:rPr>
                <w:b/>
                <w:bCs/>
                <w:sz w:val="24"/>
                <w:szCs w:val="24"/>
              </w:rPr>
              <w:t>Суб</w:t>
            </w:r>
            <w:r w:rsidR="003F6F44" w:rsidRPr="004A69BA">
              <w:rPr>
                <w:b/>
                <w:bCs/>
                <w:sz w:val="24"/>
                <w:szCs w:val="24"/>
              </w:rPr>
              <w:t>’</w:t>
            </w:r>
            <w:r w:rsidRPr="00E15D82">
              <w:rPr>
                <w:b/>
                <w:bCs/>
                <w:sz w:val="24"/>
                <w:szCs w:val="24"/>
              </w:rPr>
              <w:t xml:space="preserve">єкт звернення отримує </w:t>
            </w:r>
            <w:r w:rsidR="00225B89" w:rsidRPr="00E15D82">
              <w:rPr>
                <w:b/>
                <w:bCs/>
                <w:sz w:val="24"/>
                <w:szCs w:val="24"/>
              </w:rPr>
              <w:t>витяг з Реєстру</w:t>
            </w:r>
            <w:r w:rsidR="004A69BA">
              <w:rPr>
                <w:b/>
                <w:bCs/>
                <w:sz w:val="24"/>
                <w:szCs w:val="24"/>
              </w:rPr>
              <w:t xml:space="preserve"> або письмову відмову</w:t>
            </w:r>
            <w:r w:rsidR="00176C41">
              <w:rPr>
                <w:b/>
                <w:bCs/>
                <w:sz w:val="24"/>
                <w:szCs w:val="24"/>
              </w:rPr>
              <w:t xml:space="preserve"> в його отриманні</w:t>
            </w:r>
            <w:r w:rsidR="00044D4A" w:rsidRPr="00E15D82">
              <w:rPr>
                <w:b/>
                <w:bCs/>
                <w:sz w:val="24"/>
                <w:szCs w:val="24"/>
              </w:rPr>
              <w:t>:</w:t>
            </w:r>
            <w:r w:rsidRPr="00E15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771005" w:rsidRPr="00771005" w:rsidRDefault="00DF19A4" w:rsidP="00771005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 w:rsidRPr="00044D4A">
              <w:rPr>
                <w:bCs/>
                <w:sz w:val="24"/>
                <w:szCs w:val="24"/>
              </w:rPr>
              <w:t>безпосередньо у відділі</w:t>
            </w:r>
            <w:r w:rsidR="009D722E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Pr="00044D4A">
              <w:rPr>
                <w:bCs/>
                <w:sz w:val="24"/>
                <w:szCs w:val="24"/>
              </w:rPr>
              <w:t xml:space="preserve"> за місцем звернення</w:t>
            </w:r>
            <w:r w:rsidR="00B9243B">
              <w:rPr>
                <w:bCs/>
                <w:sz w:val="24"/>
                <w:szCs w:val="24"/>
              </w:rPr>
              <w:t>;</w:t>
            </w:r>
          </w:p>
          <w:p w:rsidR="0010562B" w:rsidRDefault="00044D4A" w:rsidP="00DF083F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рекомендованим листом у разі направлення заяви (запиту) поштовим зв’язком</w:t>
            </w:r>
            <w:r w:rsidR="00267B05">
              <w:rPr>
                <w:bCs/>
                <w:sz w:val="24"/>
                <w:szCs w:val="24"/>
              </w:rPr>
              <w:t>;</w:t>
            </w:r>
          </w:p>
          <w:p w:rsidR="000C20B5" w:rsidRDefault="00267B05" w:rsidP="0010562B">
            <w:pPr>
              <w:pStyle w:val="a3"/>
              <w:ind w:left="2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0562B" w:rsidRPr="00C53239">
              <w:rPr>
                <w:bCs/>
                <w:sz w:val="24"/>
                <w:szCs w:val="24"/>
              </w:rPr>
              <w:t xml:space="preserve">тримання </w:t>
            </w:r>
            <w:r w:rsidR="0010562B">
              <w:rPr>
                <w:bCs/>
                <w:sz w:val="24"/>
                <w:szCs w:val="24"/>
              </w:rPr>
              <w:t>витягу з Реєстру</w:t>
            </w:r>
            <w:r w:rsidR="0010562B" w:rsidRPr="00C53239">
              <w:rPr>
                <w:bCs/>
                <w:sz w:val="24"/>
                <w:szCs w:val="24"/>
              </w:rPr>
              <w:t xml:space="preserve">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:rsidR="00A5562B" w:rsidRDefault="00A5562B" w:rsidP="00A5562B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AB317C">
              <w:rPr>
                <w:sz w:val="24"/>
                <w:szCs w:val="24"/>
                <w:lang w:eastAsia="uk-UA"/>
              </w:rPr>
              <w:t xml:space="preserve"> разі подання заяви через Портал Дія, у якій зазначається один із способів отримання </w:t>
            </w:r>
            <w:r>
              <w:rPr>
                <w:sz w:val="24"/>
                <w:szCs w:val="24"/>
                <w:lang w:eastAsia="uk-UA"/>
              </w:rPr>
              <w:t>витягу з Реєстру</w:t>
            </w:r>
            <w:r w:rsidRPr="00AB317C">
              <w:rPr>
                <w:sz w:val="24"/>
                <w:szCs w:val="24"/>
                <w:lang w:eastAsia="uk-UA"/>
              </w:rPr>
              <w:t>, документ видається особисто заявнику у відділ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B317C">
              <w:rPr>
                <w:sz w:val="24"/>
                <w:szCs w:val="24"/>
                <w:lang w:eastAsia="uk-UA"/>
              </w:rPr>
              <w:t xml:space="preserve"> державної реєстрації актів </w:t>
            </w:r>
            <w:r w:rsidRPr="00302265">
              <w:rPr>
                <w:sz w:val="24"/>
                <w:szCs w:val="24"/>
                <w:lang w:eastAsia="uk-UA"/>
              </w:rPr>
              <w:t xml:space="preserve">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302265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заявником.</w:t>
            </w:r>
          </w:p>
          <w:p w:rsidR="00DE2523" w:rsidRPr="00DE2523" w:rsidRDefault="009D722E" w:rsidP="00DE2523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="00771005" w:rsidRPr="009D722E">
              <w:rPr>
                <w:sz w:val="24"/>
                <w:szCs w:val="24"/>
                <w:lang w:eastAsia="uk-UA"/>
              </w:rPr>
              <w:t xml:space="preserve"> разі подання документів через центр надання адміністративних послуг видача витягу з Реєстру</w:t>
            </w:r>
            <w:r w:rsidR="00176C41">
              <w:rPr>
                <w:sz w:val="24"/>
                <w:szCs w:val="24"/>
                <w:lang w:eastAsia="uk-UA"/>
              </w:rPr>
              <w:t xml:space="preserve"> або письмова відмова в його отриманні</w:t>
            </w:r>
            <w:r w:rsidR="00E15D82">
              <w:rPr>
                <w:sz w:val="24"/>
                <w:szCs w:val="24"/>
                <w:lang w:eastAsia="uk-UA"/>
              </w:rPr>
              <w:t xml:space="preserve"> </w:t>
            </w:r>
            <w:r w:rsidR="00771005" w:rsidRPr="009D722E">
              <w:rPr>
                <w:sz w:val="24"/>
                <w:szCs w:val="24"/>
                <w:lang w:eastAsia="uk-UA"/>
              </w:rPr>
              <w:t>здійснюється в центрі надання адміністративних послуг</w:t>
            </w:r>
            <w:r w:rsidR="00A05136">
              <w:rPr>
                <w:sz w:val="24"/>
                <w:szCs w:val="24"/>
                <w:lang w:eastAsia="uk-UA"/>
              </w:rPr>
              <w:t>*</w:t>
            </w:r>
            <w:r w:rsidR="00DE2523">
              <w:rPr>
                <w:sz w:val="24"/>
                <w:szCs w:val="24"/>
                <w:lang w:eastAsia="uk-UA"/>
              </w:rPr>
              <w:t>;</w:t>
            </w:r>
          </w:p>
          <w:p w:rsidR="00CC2959" w:rsidRPr="00E15D82" w:rsidRDefault="00DE2523" w:rsidP="00BC3A26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>
              <w:rPr>
                <w:sz w:val="24"/>
                <w:szCs w:val="24"/>
              </w:rPr>
              <w:t xml:space="preserve"> до якого подано відповідну заяву,</w:t>
            </w:r>
            <w:r w:rsidR="00BC3A26">
              <w:rPr>
                <w:sz w:val="24"/>
                <w:szCs w:val="24"/>
              </w:rPr>
              <w:t xml:space="preserve"> витягу з Реєстру або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письмової ві</w:t>
            </w:r>
            <w:r w:rsidR="00BC3A26">
              <w:rPr>
                <w:bCs/>
                <w:sz w:val="24"/>
                <w:szCs w:val="24"/>
                <w:lang w:eastAsia="ru-RU"/>
              </w:rPr>
              <w:t>дмови у видачі витягу з Реєстру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протягом одного місяця з дня його надходження вон</w:t>
            </w:r>
            <w:r w:rsidR="00BC3A2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C3A26">
              <w:rPr>
                <w:sz w:val="24"/>
                <w:szCs w:val="24"/>
              </w:rPr>
              <w:t>повертаю</w:t>
            </w:r>
            <w:r w:rsidRPr="00525171">
              <w:rPr>
                <w:sz w:val="24"/>
                <w:szCs w:val="24"/>
              </w:rPr>
              <w:t>ться до відділу державної реєстрації актів цивільного стану і не</w:t>
            </w:r>
            <w:r w:rsidR="00BC3A26">
              <w:rPr>
                <w:sz w:val="24"/>
                <w:szCs w:val="24"/>
              </w:rPr>
              <w:t xml:space="preserve"> пізніше наступного дня надсилаю</w:t>
            </w:r>
            <w:r w:rsidRPr="00525171">
              <w:rPr>
                <w:sz w:val="24"/>
                <w:szCs w:val="24"/>
              </w:rPr>
              <w:t>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A05136" w:rsidRDefault="00A05136" w:rsidP="00A05136">
      <w:pPr>
        <w:pStyle w:val="a3"/>
        <w:ind w:left="1080"/>
        <w:rPr>
          <w:b/>
          <w:sz w:val="24"/>
        </w:rPr>
      </w:pPr>
      <w:bookmarkStart w:id="15" w:name="n43"/>
      <w:bookmarkStart w:id="16" w:name="_GoBack"/>
      <w:bookmarkEnd w:id="15"/>
      <w:bookmarkEnd w:id="16"/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tbl>
      <w:tblPr>
        <w:tblStyle w:val="a8"/>
        <w:tblW w:w="31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</w:tblGrid>
      <w:tr w:rsidR="002A48D2" w:rsidRPr="000E45EA" w:rsidTr="002A48D2">
        <w:tc>
          <w:tcPr>
            <w:tcW w:w="3119" w:type="dxa"/>
          </w:tcPr>
          <w:p w:rsidR="002A48D2" w:rsidRPr="00E327F8" w:rsidRDefault="002A48D2" w:rsidP="00076090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59459D" w:rsidRPr="00771005" w:rsidRDefault="0059459D" w:rsidP="00E33707"/>
    <w:sectPr w:rsidR="0059459D" w:rsidRPr="00771005" w:rsidSect="00173640">
      <w:headerReference w:type="default" r:id="rId29"/>
      <w:pgSz w:w="11906" w:h="16838"/>
      <w:pgMar w:top="709" w:right="567" w:bottom="1135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90" w:rsidRDefault="00076090">
      <w:r>
        <w:separator/>
      </w:r>
    </w:p>
  </w:endnote>
  <w:endnote w:type="continuationSeparator" w:id="0">
    <w:p w:rsidR="00076090" w:rsidRDefault="0007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90" w:rsidRDefault="00076090">
      <w:r>
        <w:separator/>
      </w:r>
    </w:p>
  </w:footnote>
  <w:footnote w:type="continuationSeparator" w:id="0">
    <w:p w:rsidR="00076090" w:rsidRDefault="00076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0" w:rsidRPr="003945B6" w:rsidRDefault="00B055BE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76090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73640" w:rsidRPr="00173640">
      <w:rPr>
        <w:noProof/>
        <w:sz w:val="24"/>
        <w:szCs w:val="24"/>
        <w:lang w:val="ru-RU"/>
      </w:rPr>
      <w:t>11</w:t>
    </w:r>
    <w:r w:rsidRPr="003945B6">
      <w:rPr>
        <w:sz w:val="24"/>
        <w:szCs w:val="24"/>
      </w:rPr>
      <w:fldChar w:fldCharType="end"/>
    </w:r>
  </w:p>
  <w:p w:rsidR="00076090" w:rsidRDefault="000760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24A6130"/>
    <w:multiLevelType w:val="hybridMultilevel"/>
    <w:tmpl w:val="1C52D3EA"/>
    <w:lvl w:ilvl="0" w:tplc="D3E48E5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942276"/>
    <w:multiLevelType w:val="hybridMultilevel"/>
    <w:tmpl w:val="E82A446A"/>
    <w:lvl w:ilvl="0" w:tplc="FAE824E0">
      <w:start w:val="1"/>
      <w:numFmt w:val="decimal"/>
      <w:lvlText w:val="%1)"/>
      <w:lvlJc w:val="left"/>
      <w:pPr>
        <w:ind w:left="1254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82C0C9F"/>
    <w:multiLevelType w:val="hybridMultilevel"/>
    <w:tmpl w:val="B6624918"/>
    <w:lvl w:ilvl="0" w:tplc="C05895D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A7C6254"/>
    <w:multiLevelType w:val="hybridMultilevel"/>
    <w:tmpl w:val="2348DA46"/>
    <w:lvl w:ilvl="0" w:tplc="374A8092">
      <w:start w:val="1"/>
      <w:numFmt w:val="decimal"/>
      <w:lvlText w:val="%1)"/>
      <w:lvlJc w:val="left"/>
      <w:pPr>
        <w:ind w:left="57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3C8B634A"/>
    <w:multiLevelType w:val="hybridMultilevel"/>
    <w:tmpl w:val="9F4A8132"/>
    <w:lvl w:ilvl="0" w:tplc="743A7780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44437CCA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8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EA715E1"/>
    <w:multiLevelType w:val="hybridMultilevel"/>
    <w:tmpl w:val="59E046D0"/>
    <w:lvl w:ilvl="0" w:tplc="9FAAA31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532E6547"/>
    <w:multiLevelType w:val="hybridMultilevel"/>
    <w:tmpl w:val="020CC726"/>
    <w:lvl w:ilvl="0" w:tplc="75C238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6C001977"/>
    <w:multiLevelType w:val="hybridMultilevel"/>
    <w:tmpl w:val="5C9C290A"/>
    <w:lvl w:ilvl="0" w:tplc="FAC2AF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22296"/>
    <w:rsid w:val="00035F0C"/>
    <w:rsid w:val="00040A5D"/>
    <w:rsid w:val="00044D4A"/>
    <w:rsid w:val="0005565B"/>
    <w:rsid w:val="000605BE"/>
    <w:rsid w:val="00076090"/>
    <w:rsid w:val="00080F94"/>
    <w:rsid w:val="00082613"/>
    <w:rsid w:val="00082BF7"/>
    <w:rsid w:val="000845B1"/>
    <w:rsid w:val="00085371"/>
    <w:rsid w:val="00093960"/>
    <w:rsid w:val="00096D76"/>
    <w:rsid w:val="000B28D0"/>
    <w:rsid w:val="000C20B5"/>
    <w:rsid w:val="000C45CC"/>
    <w:rsid w:val="000C77D7"/>
    <w:rsid w:val="000E45EA"/>
    <w:rsid w:val="000E5A4C"/>
    <w:rsid w:val="000F2113"/>
    <w:rsid w:val="000F544B"/>
    <w:rsid w:val="000F6B81"/>
    <w:rsid w:val="0010562B"/>
    <w:rsid w:val="00115B24"/>
    <w:rsid w:val="00115F8E"/>
    <w:rsid w:val="00134C12"/>
    <w:rsid w:val="00141765"/>
    <w:rsid w:val="00142A11"/>
    <w:rsid w:val="001469AD"/>
    <w:rsid w:val="001611BA"/>
    <w:rsid w:val="001648B8"/>
    <w:rsid w:val="001651D9"/>
    <w:rsid w:val="0017363A"/>
    <w:rsid w:val="00173640"/>
    <w:rsid w:val="00176C41"/>
    <w:rsid w:val="00183947"/>
    <w:rsid w:val="00192707"/>
    <w:rsid w:val="001A2CCB"/>
    <w:rsid w:val="001B2369"/>
    <w:rsid w:val="001B62B6"/>
    <w:rsid w:val="001B6518"/>
    <w:rsid w:val="001D5657"/>
    <w:rsid w:val="001E0E70"/>
    <w:rsid w:val="001E6DE6"/>
    <w:rsid w:val="001F4787"/>
    <w:rsid w:val="001F7A26"/>
    <w:rsid w:val="0020283C"/>
    <w:rsid w:val="00211BE5"/>
    <w:rsid w:val="00216288"/>
    <w:rsid w:val="0021658C"/>
    <w:rsid w:val="00223E53"/>
    <w:rsid w:val="00224087"/>
    <w:rsid w:val="00225B89"/>
    <w:rsid w:val="00234BF6"/>
    <w:rsid w:val="0023746A"/>
    <w:rsid w:val="00264EFA"/>
    <w:rsid w:val="00266E60"/>
    <w:rsid w:val="00267B05"/>
    <w:rsid w:val="002701F6"/>
    <w:rsid w:val="002A134F"/>
    <w:rsid w:val="002A48D2"/>
    <w:rsid w:val="00302265"/>
    <w:rsid w:val="0030274B"/>
    <w:rsid w:val="00307CBC"/>
    <w:rsid w:val="0031345F"/>
    <w:rsid w:val="00313492"/>
    <w:rsid w:val="0031409A"/>
    <w:rsid w:val="003204D7"/>
    <w:rsid w:val="003340D7"/>
    <w:rsid w:val="00355380"/>
    <w:rsid w:val="00370ACE"/>
    <w:rsid w:val="00375A36"/>
    <w:rsid w:val="003945B6"/>
    <w:rsid w:val="00397AF0"/>
    <w:rsid w:val="003B6609"/>
    <w:rsid w:val="003D2A6B"/>
    <w:rsid w:val="003E1015"/>
    <w:rsid w:val="003E160B"/>
    <w:rsid w:val="003E1C96"/>
    <w:rsid w:val="003F2BBD"/>
    <w:rsid w:val="003F6F44"/>
    <w:rsid w:val="00401D36"/>
    <w:rsid w:val="004032CD"/>
    <w:rsid w:val="004170F8"/>
    <w:rsid w:val="0042193E"/>
    <w:rsid w:val="00423D9B"/>
    <w:rsid w:val="004259E7"/>
    <w:rsid w:val="004442F4"/>
    <w:rsid w:val="0044656A"/>
    <w:rsid w:val="00460F1C"/>
    <w:rsid w:val="0046358D"/>
    <w:rsid w:val="004910F2"/>
    <w:rsid w:val="00497481"/>
    <w:rsid w:val="004A2B92"/>
    <w:rsid w:val="004A69BA"/>
    <w:rsid w:val="004B4CDE"/>
    <w:rsid w:val="004B6E57"/>
    <w:rsid w:val="004C45C9"/>
    <w:rsid w:val="004E0545"/>
    <w:rsid w:val="004F0D2B"/>
    <w:rsid w:val="004F324E"/>
    <w:rsid w:val="004F3E34"/>
    <w:rsid w:val="004F72ED"/>
    <w:rsid w:val="00503C2D"/>
    <w:rsid w:val="005103F0"/>
    <w:rsid w:val="00511DF3"/>
    <w:rsid w:val="005201DA"/>
    <w:rsid w:val="0052271C"/>
    <w:rsid w:val="00523281"/>
    <w:rsid w:val="005403D3"/>
    <w:rsid w:val="005430B6"/>
    <w:rsid w:val="00567E56"/>
    <w:rsid w:val="00570814"/>
    <w:rsid w:val="0057665B"/>
    <w:rsid w:val="00584952"/>
    <w:rsid w:val="00586539"/>
    <w:rsid w:val="00592154"/>
    <w:rsid w:val="0059459D"/>
    <w:rsid w:val="005959BD"/>
    <w:rsid w:val="005B1B2C"/>
    <w:rsid w:val="005D112A"/>
    <w:rsid w:val="005D23CE"/>
    <w:rsid w:val="005E0A26"/>
    <w:rsid w:val="005E0A78"/>
    <w:rsid w:val="005F1FC6"/>
    <w:rsid w:val="005F3845"/>
    <w:rsid w:val="00603F5E"/>
    <w:rsid w:val="00606EB5"/>
    <w:rsid w:val="00611E8B"/>
    <w:rsid w:val="0061226F"/>
    <w:rsid w:val="00622936"/>
    <w:rsid w:val="00635D54"/>
    <w:rsid w:val="006412E8"/>
    <w:rsid w:val="006532B5"/>
    <w:rsid w:val="00657C2C"/>
    <w:rsid w:val="00664480"/>
    <w:rsid w:val="00684897"/>
    <w:rsid w:val="00687468"/>
    <w:rsid w:val="00690FCC"/>
    <w:rsid w:val="0069231A"/>
    <w:rsid w:val="006A45A0"/>
    <w:rsid w:val="006D7D9B"/>
    <w:rsid w:val="006E7BBE"/>
    <w:rsid w:val="006F656D"/>
    <w:rsid w:val="00700825"/>
    <w:rsid w:val="007166F2"/>
    <w:rsid w:val="00722219"/>
    <w:rsid w:val="00734FDF"/>
    <w:rsid w:val="00744F1B"/>
    <w:rsid w:val="00750645"/>
    <w:rsid w:val="00771005"/>
    <w:rsid w:val="00775859"/>
    <w:rsid w:val="00783197"/>
    <w:rsid w:val="007837EB"/>
    <w:rsid w:val="00791CD5"/>
    <w:rsid w:val="007A660F"/>
    <w:rsid w:val="007A7278"/>
    <w:rsid w:val="007B4A2C"/>
    <w:rsid w:val="007B71E9"/>
    <w:rsid w:val="007B7EC1"/>
    <w:rsid w:val="007C172C"/>
    <w:rsid w:val="007C259A"/>
    <w:rsid w:val="007C695A"/>
    <w:rsid w:val="007E4A66"/>
    <w:rsid w:val="007E4E51"/>
    <w:rsid w:val="00804F08"/>
    <w:rsid w:val="00805BC3"/>
    <w:rsid w:val="00824963"/>
    <w:rsid w:val="00824B08"/>
    <w:rsid w:val="00827537"/>
    <w:rsid w:val="00827847"/>
    <w:rsid w:val="00832BA0"/>
    <w:rsid w:val="00842E04"/>
    <w:rsid w:val="00856E0C"/>
    <w:rsid w:val="0085713F"/>
    <w:rsid w:val="0086128C"/>
    <w:rsid w:val="00861A85"/>
    <w:rsid w:val="008627F3"/>
    <w:rsid w:val="00864336"/>
    <w:rsid w:val="00884321"/>
    <w:rsid w:val="008845C1"/>
    <w:rsid w:val="00884618"/>
    <w:rsid w:val="008A6623"/>
    <w:rsid w:val="008B1659"/>
    <w:rsid w:val="008C0A98"/>
    <w:rsid w:val="008E7803"/>
    <w:rsid w:val="008F3F7F"/>
    <w:rsid w:val="009029D7"/>
    <w:rsid w:val="00911F85"/>
    <w:rsid w:val="0091494E"/>
    <w:rsid w:val="00921162"/>
    <w:rsid w:val="00930E00"/>
    <w:rsid w:val="009620EA"/>
    <w:rsid w:val="00986045"/>
    <w:rsid w:val="00987792"/>
    <w:rsid w:val="009A4A15"/>
    <w:rsid w:val="009A76C5"/>
    <w:rsid w:val="009B6161"/>
    <w:rsid w:val="009C4C1D"/>
    <w:rsid w:val="009C7C5E"/>
    <w:rsid w:val="009D4B9F"/>
    <w:rsid w:val="009D722E"/>
    <w:rsid w:val="009E0B27"/>
    <w:rsid w:val="009F201E"/>
    <w:rsid w:val="009F4052"/>
    <w:rsid w:val="00A01CCF"/>
    <w:rsid w:val="00A03163"/>
    <w:rsid w:val="00A03DA7"/>
    <w:rsid w:val="00A05136"/>
    <w:rsid w:val="00A07DA4"/>
    <w:rsid w:val="00A1745F"/>
    <w:rsid w:val="00A5562B"/>
    <w:rsid w:val="00A5578D"/>
    <w:rsid w:val="00A7050D"/>
    <w:rsid w:val="00A73D56"/>
    <w:rsid w:val="00A82B8D"/>
    <w:rsid w:val="00A82E40"/>
    <w:rsid w:val="00A860DD"/>
    <w:rsid w:val="00AA25EE"/>
    <w:rsid w:val="00AA59F0"/>
    <w:rsid w:val="00AC5C85"/>
    <w:rsid w:val="00AD01CF"/>
    <w:rsid w:val="00AE0449"/>
    <w:rsid w:val="00B055BE"/>
    <w:rsid w:val="00B12438"/>
    <w:rsid w:val="00B1310E"/>
    <w:rsid w:val="00B22FA0"/>
    <w:rsid w:val="00B24BE9"/>
    <w:rsid w:val="00B51941"/>
    <w:rsid w:val="00B579ED"/>
    <w:rsid w:val="00B65D5F"/>
    <w:rsid w:val="00B66F74"/>
    <w:rsid w:val="00B74771"/>
    <w:rsid w:val="00B7669B"/>
    <w:rsid w:val="00B9243B"/>
    <w:rsid w:val="00BA0008"/>
    <w:rsid w:val="00BA1A8A"/>
    <w:rsid w:val="00BA3F49"/>
    <w:rsid w:val="00BB06FD"/>
    <w:rsid w:val="00BB2D87"/>
    <w:rsid w:val="00BC1CBF"/>
    <w:rsid w:val="00BC37F6"/>
    <w:rsid w:val="00BC3A26"/>
    <w:rsid w:val="00BD09BB"/>
    <w:rsid w:val="00BE5E7F"/>
    <w:rsid w:val="00BF3FEE"/>
    <w:rsid w:val="00BF4AFB"/>
    <w:rsid w:val="00BF7369"/>
    <w:rsid w:val="00C07E0B"/>
    <w:rsid w:val="00C22B33"/>
    <w:rsid w:val="00C26048"/>
    <w:rsid w:val="00C37AA1"/>
    <w:rsid w:val="00C37F8A"/>
    <w:rsid w:val="00C47FEB"/>
    <w:rsid w:val="00C638C2"/>
    <w:rsid w:val="00C74B67"/>
    <w:rsid w:val="00C801E6"/>
    <w:rsid w:val="00CA10CA"/>
    <w:rsid w:val="00CA4CA1"/>
    <w:rsid w:val="00CA5EBB"/>
    <w:rsid w:val="00CB63F4"/>
    <w:rsid w:val="00CC122F"/>
    <w:rsid w:val="00CC2959"/>
    <w:rsid w:val="00CC67A5"/>
    <w:rsid w:val="00CC692F"/>
    <w:rsid w:val="00CD0DD2"/>
    <w:rsid w:val="00CD14B0"/>
    <w:rsid w:val="00D03D12"/>
    <w:rsid w:val="00D122AF"/>
    <w:rsid w:val="00D17EDC"/>
    <w:rsid w:val="00D27758"/>
    <w:rsid w:val="00D33E5D"/>
    <w:rsid w:val="00D36D97"/>
    <w:rsid w:val="00D4594D"/>
    <w:rsid w:val="00D607C9"/>
    <w:rsid w:val="00D633EA"/>
    <w:rsid w:val="00D652C9"/>
    <w:rsid w:val="00D67549"/>
    <w:rsid w:val="00D74A7D"/>
    <w:rsid w:val="00D7695F"/>
    <w:rsid w:val="00D76982"/>
    <w:rsid w:val="00D77757"/>
    <w:rsid w:val="00D92F17"/>
    <w:rsid w:val="00DA1733"/>
    <w:rsid w:val="00DA2D0A"/>
    <w:rsid w:val="00DA50D8"/>
    <w:rsid w:val="00DB03D7"/>
    <w:rsid w:val="00DC2A9F"/>
    <w:rsid w:val="00DC70B7"/>
    <w:rsid w:val="00DD003D"/>
    <w:rsid w:val="00DD36A3"/>
    <w:rsid w:val="00DE2523"/>
    <w:rsid w:val="00DE3651"/>
    <w:rsid w:val="00DE6CCD"/>
    <w:rsid w:val="00DF083F"/>
    <w:rsid w:val="00DF19A4"/>
    <w:rsid w:val="00E15D82"/>
    <w:rsid w:val="00E20113"/>
    <w:rsid w:val="00E327F8"/>
    <w:rsid w:val="00E33707"/>
    <w:rsid w:val="00E3515D"/>
    <w:rsid w:val="00E43F0B"/>
    <w:rsid w:val="00E445C3"/>
    <w:rsid w:val="00E51A6F"/>
    <w:rsid w:val="00E55BA5"/>
    <w:rsid w:val="00E62A8D"/>
    <w:rsid w:val="00E67863"/>
    <w:rsid w:val="00E8689A"/>
    <w:rsid w:val="00E9323A"/>
    <w:rsid w:val="00EB0926"/>
    <w:rsid w:val="00EB69F4"/>
    <w:rsid w:val="00EC550D"/>
    <w:rsid w:val="00EC5B93"/>
    <w:rsid w:val="00ED715E"/>
    <w:rsid w:val="00EE1889"/>
    <w:rsid w:val="00EE1BBC"/>
    <w:rsid w:val="00EE3231"/>
    <w:rsid w:val="00EF1618"/>
    <w:rsid w:val="00EF4F74"/>
    <w:rsid w:val="00F03830"/>
    <w:rsid w:val="00F03964"/>
    <w:rsid w:val="00F03E60"/>
    <w:rsid w:val="00F132B3"/>
    <w:rsid w:val="00F2657C"/>
    <w:rsid w:val="00F52ADF"/>
    <w:rsid w:val="00F5658F"/>
    <w:rsid w:val="00F60504"/>
    <w:rsid w:val="00F63510"/>
    <w:rsid w:val="00F7257C"/>
    <w:rsid w:val="00F86836"/>
    <w:rsid w:val="00F94EC9"/>
    <w:rsid w:val="00F95AE9"/>
    <w:rsid w:val="00F95BBD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99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99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cr.dp.drsu.gov.ua" TargetMode="External"/><Relationship Id="rId13" Type="http://schemas.openxmlformats.org/officeDocument/2006/relationships/hyperlink" Target="mailto:tsarichcnap@gmail.com" TargetMode="External"/><Relationship Id="rId18" Type="http://schemas.openxmlformats.org/officeDocument/2006/relationships/hyperlink" Target="mailto:elizavsil@ukr.net" TargetMode="External"/><Relationship Id="rId26" Type="http://schemas.openxmlformats.org/officeDocument/2006/relationships/hyperlink" Target="https://diia.gov.ua/" TargetMode="External"/><Relationship Id="rId3" Type="http://schemas.openxmlformats.org/officeDocument/2006/relationships/styles" Target="styles.xml"/><Relationship Id="rId21" Type="http://schemas.openxmlformats.org/officeDocument/2006/relationships/hyperlink" Target="mailto:ptrkhutirsil@i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arichcnap@gmail.com" TargetMode="External"/><Relationship Id="rId17" Type="http://schemas.openxmlformats.org/officeDocument/2006/relationships/hyperlink" Target="mailto:chaplsilrada@i.ua" TargetMode="External"/><Relationship Id="rId25" Type="http://schemas.openxmlformats.org/officeDocument/2006/relationships/hyperlink" Target="https://dracs.minjust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ivka.sr71@gmail.com" TargetMode="External"/><Relationship Id="rId20" Type="http://schemas.openxmlformats.org/officeDocument/2006/relationships/hyperlink" Target="mailto:shulgivkarada@ukr.ne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arichcnap@gmail.com" TargetMode="External"/><Relationship Id="rId24" Type="http://schemas.openxmlformats.org/officeDocument/2006/relationships/hyperlink" Target="mailto:gvlsr@ukr.net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adm118@meta.ua" TargetMode="External"/><Relationship Id="rId23" Type="http://schemas.openxmlformats.org/officeDocument/2006/relationships/hyperlink" Target="mailto:mogilevcnapo@gmail.com" TargetMode="External"/><Relationship Id="rId28" Type="http://schemas.openxmlformats.org/officeDocument/2006/relationships/hyperlink" Target="https://diia.gov.ua/" TargetMode="External"/><Relationship Id="rId10" Type="http://schemas.openxmlformats.org/officeDocument/2006/relationships/hyperlink" Target="mailto:tsarichcnap@gmail.com" TargetMode="External"/><Relationship Id="rId19" Type="http://schemas.openxmlformats.org/officeDocument/2006/relationships/hyperlink" Target="mailto:adm3.tsnap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cs@cr.dp.drsu.gov.ua" TargetMode="External"/><Relationship Id="rId14" Type="http://schemas.openxmlformats.org/officeDocument/2006/relationships/hyperlink" Target="mailto:tsarichcnap@gmail.com" TargetMode="External"/><Relationship Id="rId22" Type="http://schemas.openxmlformats.org/officeDocument/2006/relationships/hyperlink" Target="mailto:kurilivka58@ukr.net" TargetMode="External"/><Relationship Id="rId27" Type="http://schemas.openxmlformats.org/officeDocument/2006/relationships/hyperlink" Target="https://dracs.minjust.gov.u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F7B3-BE4A-4A17-9B42-09CE1CB1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3469</Words>
  <Characters>19778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36</cp:revision>
  <cp:lastPrinted>2023-01-03T12:20:00Z</cp:lastPrinted>
  <dcterms:created xsi:type="dcterms:W3CDTF">2022-11-30T10:34:00Z</dcterms:created>
  <dcterms:modified xsi:type="dcterms:W3CDTF">2023-11-13T00:19:00Z</dcterms:modified>
</cp:coreProperties>
</file>