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7CF" w:rsidRDefault="00A447CF" w:rsidP="00A447CF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A447CF" w:rsidRDefault="00A447CF" w:rsidP="00A447CF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7B04BB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7B04BB">
        <w:rPr>
          <w:sz w:val="26"/>
          <w:szCs w:val="26"/>
          <w:lang w:eastAsia="uk-UA"/>
        </w:rPr>
        <w:t>України</w:t>
      </w:r>
    </w:p>
    <w:p w:rsidR="00071BC4" w:rsidRDefault="00071BC4" w:rsidP="00071BC4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92175F" w:rsidRPr="007B04BB" w:rsidRDefault="0092175F" w:rsidP="0092175F">
      <w:pPr>
        <w:ind w:left="6379"/>
        <w:jc w:val="left"/>
        <w:rPr>
          <w:sz w:val="26"/>
          <w:szCs w:val="26"/>
          <w:lang w:eastAsia="uk-UA"/>
        </w:rPr>
      </w:pPr>
      <w:bookmarkStart w:id="0" w:name="_GoBack"/>
      <w:bookmarkEnd w:id="0"/>
    </w:p>
    <w:p w:rsidR="00A447CF" w:rsidRPr="007B04BB" w:rsidRDefault="00A447CF" w:rsidP="00A447CF">
      <w:pPr>
        <w:ind w:left="6379"/>
        <w:jc w:val="left"/>
        <w:rPr>
          <w:sz w:val="26"/>
          <w:szCs w:val="26"/>
          <w:lang w:eastAsia="uk-UA"/>
        </w:rPr>
      </w:pPr>
    </w:p>
    <w:p w:rsidR="001651D9" w:rsidRPr="00F94EC9" w:rsidRDefault="001651D9" w:rsidP="00F03E60">
      <w:pPr>
        <w:jc w:val="center"/>
        <w:rPr>
          <w:b/>
          <w:sz w:val="26"/>
          <w:szCs w:val="26"/>
          <w:lang w:eastAsia="uk-UA"/>
        </w:rPr>
      </w:pPr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1651D9" w:rsidRDefault="00CC122F" w:rsidP="003E1015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з </w:t>
      </w:r>
      <w:bookmarkStart w:id="1" w:name="n12"/>
      <w:bookmarkEnd w:id="1"/>
      <w:r w:rsidRPr="00F94EC9">
        <w:rPr>
          <w:b/>
          <w:sz w:val="26"/>
          <w:szCs w:val="26"/>
          <w:lang w:eastAsia="uk-UA"/>
        </w:rPr>
        <w:t>державної</w:t>
      </w:r>
      <w:r w:rsidR="00F03E60" w:rsidRPr="00F94EC9">
        <w:rPr>
          <w:b/>
          <w:sz w:val="26"/>
          <w:szCs w:val="26"/>
          <w:lang w:eastAsia="uk-UA"/>
        </w:rPr>
        <w:t xml:space="preserve"> реєстраці</w:t>
      </w:r>
      <w:r w:rsidRPr="00F94EC9">
        <w:rPr>
          <w:b/>
          <w:sz w:val="26"/>
          <w:szCs w:val="26"/>
          <w:lang w:eastAsia="uk-UA"/>
        </w:rPr>
        <w:t>ї</w:t>
      </w:r>
      <w:r w:rsidR="00F834FC">
        <w:rPr>
          <w:b/>
          <w:sz w:val="26"/>
          <w:szCs w:val="26"/>
          <w:lang w:eastAsia="uk-UA"/>
        </w:rPr>
        <w:t xml:space="preserve"> </w:t>
      </w:r>
      <w:r w:rsidR="00CC67A5">
        <w:rPr>
          <w:b/>
          <w:sz w:val="26"/>
          <w:szCs w:val="26"/>
          <w:lang w:eastAsia="uk-UA"/>
        </w:rPr>
        <w:t>шлюбу</w:t>
      </w:r>
      <w:bookmarkStart w:id="2" w:name="n13"/>
      <w:bookmarkEnd w:id="2"/>
    </w:p>
    <w:p w:rsidR="00A152C1" w:rsidRPr="00D20FC1" w:rsidRDefault="00A152C1" w:rsidP="00A152C1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Голованівського</w:t>
      </w:r>
      <w:r w:rsidRPr="00D20FC1">
        <w:rPr>
          <w:sz w:val="26"/>
          <w:szCs w:val="26"/>
          <w:u w:val="single"/>
          <w:lang w:eastAsia="uk-UA"/>
        </w:rPr>
        <w:t xml:space="preserve"> відділу державної реєстрації актів цивільного стану </w:t>
      </w:r>
    </w:p>
    <w:p w:rsidR="00891100" w:rsidRPr="00706AC2" w:rsidRDefault="00A152C1" w:rsidP="00A152C1">
      <w:pPr>
        <w:jc w:val="center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 xml:space="preserve">у Голованівському </w:t>
      </w:r>
      <w:r w:rsidRPr="00D20FC1">
        <w:rPr>
          <w:sz w:val="26"/>
          <w:szCs w:val="26"/>
          <w:u w:val="single"/>
          <w:lang w:eastAsia="uk-UA"/>
        </w:rPr>
        <w:t xml:space="preserve">районі Кіровоградської області </w:t>
      </w:r>
      <w:r w:rsidR="007B04BB" w:rsidRPr="00706AC2">
        <w:rPr>
          <w:sz w:val="26"/>
          <w:szCs w:val="26"/>
          <w:u w:val="single"/>
          <w:lang w:eastAsia="uk-UA"/>
        </w:rPr>
        <w:t>Дніпровського між</w:t>
      </w:r>
      <w:r w:rsidR="00891100" w:rsidRPr="00706AC2">
        <w:rPr>
          <w:sz w:val="26"/>
          <w:szCs w:val="26"/>
          <w:u w:val="single"/>
          <w:lang w:eastAsia="uk-UA"/>
        </w:rPr>
        <w:t xml:space="preserve">регіонального управління Міністерства юстиції </w:t>
      </w:r>
      <w:r w:rsidR="007B04BB" w:rsidRPr="00706AC2">
        <w:rPr>
          <w:sz w:val="26"/>
          <w:szCs w:val="26"/>
          <w:u w:val="single"/>
          <w:lang w:eastAsia="uk-UA"/>
        </w:rPr>
        <w:t>України</w:t>
      </w:r>
    </w:p>
    <w:p w:rsidR="00F03E60" w:rsidRPr="00F94EC9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5"/>
        <w:gridCol w:w="3192"/>
        <w:gridCol w:w="6515"/>
      </w:tblGrid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950C8D" w:rsidRPr="00F94EC9" w:rsidTr="00950C8D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F94EC9" w:rsidRDefault="00950C8D" w:rsidP="00950C8D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F94EC9" w:rsidRDefault="00950C8D" w:rsidP="00950C8D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50C8D" w:rsidRPr="007502AC" w:rsidRDefault="00950C8D" w:rsidP="00950C8D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  <w:lang w:eastAsia="uk-UA"/>
              </w:rPr>
              <w:t>ДРАЦС:</w:t>
            </w:r>
          </w:p>
          <w:p w:rsidR="00950C8D" w:rsidRPr="007502AC" w:rsidRDefault="00950C8D" w:rsidP="00950C8D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  <w:lang w:eastAsia="uk-UA"/>
              </w:rPr>
              <w:t xml:space="preserve">26500 Кіровоградська область, селище Голованівськ, </w:t>
            </w:r>
          </w:p>
          <w:p w:rsidR="00950C8D" w:rsidRPr="007502AC" w:rsidRDefault="00950C8D" w:rsidP="00950C8D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  <w:lang w:eastAsia="uk-UA"/>
              </w:rPr>
              <w:t>вул. Соборна, 23</w:t>
            </w:r>
          </w:p>
        </w:tc>
      </w:tr>
      <w:tr w:rsidR="00950C8D" w:rsidRPr="00F94EC9" w:rsidTr="00950C8D">
        <w:trPr>
          <w:trHeight w:val="1023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F94EC9" w:rsidRDefault="00950C8D" w:rsidP="00950C8D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F94EC9" w:rsidRDefault="00950C8D" w:rsidP="00950C8D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50C8D" w:rsidRPr="007502AC" w:rsidRDefault="00950C8D" w:rsidP="00950C8D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>ДРАЦС:</w:t>
            </w:r>
          </w:p>
          <w:p w:rsidR="00950C8D" w:rsidRPr="007502AC" w:rsidRDefault="00950C8D" w:rsidP="00950C8D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</w:rPr>
              <w:t>Понеділок з 8.00 – до 15.45 (тільки державна реєстрація смерті)</w:t>
            </w:r>
          </w:p>
          <w:p w:rsidR="00950C8D" w:rsidRPr="007502AC" w:rsidRDefault="00950C8D" w:rsidP="00950C8D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 xml:space="preserve">З вівторка по п’ятницю </w:t>
            </w:r>
          </w:p>
          <w:p w:rsidR="00950C8D" w:rsidRPr="007502AC" w:rsidRDefault="00950C8D" w:rsidP="00950C8D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 xml:space="preserve">з  8.00 до 17.00 </w:t>
            </w:r>
          </w:p>
          <w:p w:rsidR="00950C8D" w:rsidRPr="007502AC" w:rsidRDefault="00950C8D" w:rsidP="00950C8D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 xml:space="preserve">обід   з 12.00 до 12.45 </w:t>
            </w:r>
          </w:p>
          <w:p w:rsidR="00950C8D" w:rsidRPr="007502AC" w:rsidRDefault="00950C8D" w:rsidP="00950C8D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>субота з 8.00 до 15.45</w:t>
            </w:r>
          </w:p>
          <w:p w:rsidR="00950C8D" w:rsidRPr="007502AC" w:rsidRDefault="00950C8D" w:rsidP="00950C8D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>неділя, понеділок – вихідні дні, перший четвер місяця – санітарний день</w:t>
            </w:r>
          </w:p>
        </w:tc>
      </w:tr>
      <w:tr w:rsidR="00950C8D" w:rsidRPr="00F94EC9" w:rsidTr="00950C8D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F94EC9" w:rsidRDefault="00950C8D" w:rsidP="00950C8D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F94EC9" w:rsidRDefault="00950C8D" w:rsidP="00950C8D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50C8D" w:rsidRPr="007502AC" w:rsidRDefault="00950C8D" w:rsidP="00950C8D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  <w:lang w:eastAsia="uk-UA"/>
              </w:rPr>
              <w:t>ДРАЦС:</w:t>
            </w:r>
          </w:p>
          <w:p w:rsidR="00950C8D" w:rsidRPr="007502AC" w:rsidRDefault="00950C8D" w:rsidP="00950C8D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  <w:lang w:eastAsia="uk-UA"/>
              </w:rPr>
              <w:t>Контактні телефони:</w:t>
            </w:r>
            <w:r w:rsidR="00F30E48">
              <w:rPr>
                <w:sz w:val="24"/>
                <w:szCs w:val="24"/>
                <w:lang w:eastAsia="uk-UA"/>
              </w:rPr>
              <w:t xml:space="preserve"> </w:t>
            </w:r>
            <w:r w:rsidRPr="007502AC">
              <w:rPr>
                <w:sz w:val="24"/>
                <w:szCs w:val="24"/>
                <w:lang w:eastAsia="uk-UA"/>
              </w:rPr>
              <w:t>(05252) 2-29-23</w:t>
            </w:r>
          </w:p>
          <w:p w:rsidR="00950C8D" w:rsidRPr="00AB7705" w:rsidRDefault="00950C8D" w:rsidP="00950C8D">
            <w:pPr>
              <w:rPr>
                <w:b/>
                <w:sz w:val="24"/>
                <w:szCs w:val="24"/>
                <w:lang w:val="ru-RU" w:eastAsia="uk-UA"/>
              </w:rPr>
            </w:pPr>
            <w:r w:rsidRPr="007502AC">
              <w:rPr>
                <w:sz w:val="24"/>
                <w:szCs w:val="24"/>
                <w:lang w:eastAsia="uk-UA"/>
              </w:rPr>
              <w:t xml:space="preserve">Адреса електронної пошти: </w:t>
            </w:r>
            <w:hyperlink r:id="rId8" w:history="1">
              <w:r w:rsidR="00F30E48" w:rsidRPr="00002678">
                <w:rPr>
                  <w:rStyle w:val="ac"/>
                  <w:sz w:val="24"/>
                  <w:szCs w:val="24"/>
                  <w:lang w:eastAsia="uk-UA"/>
                </w:rPr>
                <w:t>l.konyakina@just-dnipro.gov.ua</w:t>
              </w:r>
            </w:hyperlink>
            <w:r w:rsidR="00F30E48">
              <w:rPr>
                <w:sz w:val="24"/>
                <w:szCs w:val="24"/>
                <w:lang w:eastAsia="uk-UA"/>
              </w:rPr>
              <w:t xml:space="preserve"> </w:t>
            </w:r>
          </w:p>
        </w:tc>
      </w:tr>
      <w:tr w:rsidR="00950C8D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F94EC9" w:rsidRDefault="00950C8D" w:rsidP="00950C8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950C8D" w:rsidRPr="00F94EC9" w:rsidTr="0057665B">
        <w:trPr>
          <w:trHeight w:val="94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F94EC9" w:rsidRDefault="00950C8D" w:rsidP="00950C8D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F94EC9" w:rsidRDefault="00950C8D" w:rsidP="00950C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401131" w:rsidRDefault="00950C8D" w:rsidP="00950C8D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  <w:lang w:eastAsia="uk-UA"/>
              </w:rPr>
              <w:t>Цивільний кодекс України; Сімейний кодекс України; Закон України «Про державну реєстрацію актів цивільного стану»; Закон України «Про адміністративні послуги» Закон України «Про адміністративну процедуру» Закон України «Про особливості надання публічних (електронних публічних) послуг» Декрет Кабінету Міністрів України від 21 січня 1993 року № 7-93 «Про державне мито»</w:t>
            </w:r>
          </w:p>
        </w:tc>
      </w:tr>
      <w:tr w:rsidR="00950C8D" w:rsidRPr="00F94EC9" w:rsidTr="0057665B">
        <w:trPr>
          <w:trHeight w:val="270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F94EC9" w:rsidRDefault="00950C8D" w:rsidP="00950C8D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F94EC9" w:rsidRDefault="00950C8D" w:rsidP="00950C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50C8D" w:rsidRDefault="00950C8D" w:rsidP="00950C8D">
            <w:pPr>
              <w:ind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10554">
              <w:rPr>
                <w:sz w:val="24"/>
                <w:szCs w:val="24"/>
              </w:rPr>
              <w:t xml:space="preserve">Розпорядження Кабінету Міністрів України від 26 червня 2015 року № 669-р «Про реалізацію пілотного проекту у сфері державної реєстрації актів цивільного стану»; постанова Кабінету Міністрів України від 06 березня 2022 року № 209 «Деякі питання державної реєстрації та функціонування єдиних та державних реєстрів, держателем яких є Міністерство юстиції, в умовах воєнного стану»; Порядок реалізації експериментального проекту щодо проведення державної реєстрації шлюбу в електронній формі, затверджений постановою Кабінету Міністрів України від 29 березня 2024 року № 345; </w:t>
            </w:r>
          </w:p>
          <w:p w:rsidR="00950C8D" w:rsidRPr="00AD01CF" w:rsidRDefault="00950C8D" w:rsidP="00950C8D">
            <w:pPr>
              <w:ind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</w:rPr>
              <w:t xml:space="preserve">постанова Кабінету Міністрів України від 01 жовтня 2025 </w:t>
            </w:r>
            <w:r w:rsidRPr="00A10554">
              <w:rPr>
                <w:sz w:val="24"/>
                <w:szCs w:val="24"/>
              </w:rPr>
              <w:lastRenderedPageBreak/>
              <w:t>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950C8D" w:rsidRPr="00F94EC9" w:rsidTr="003E1015">
        <w:trPr>
          <w:trHeight w:val="34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F94EC9" w:rsidRDefault="00950C8D" w:rsidP="00950C8D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F94EC9" w:rsidRDefault="00950C8D" w:rsidP="00950C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50C8D" w:rsidRDefault="00950C8D" w:rsidP="00950C8D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  <w:lang w:eastAsia="uk-UA"/>
              </w:rPr>
              <w:t>Правила державної реєстрації актів цивільного стану в Україні, затверджені наказом Міністерства юстиції України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A10554">
              <w:rPr>
                <w:sz w:val="24"/>
                <w:szCs w:val="24"/>
                <w:lang w:eastAsia="uk-UA"/>
              </w:rPr>
              <w:t xml:space="preserve">від 18 жовтня 2000 року № 52/5 (у редакції наказу Міністерства юстиції України від 24 грудня 2010 року </w:t>
            </w:r>
            <w:r>
              <w:rPr>
                <w:sz w:val="24"/>
                <w:szCs w:val="24"/>
                <w:lang w:eastAsia="uk-UA"/>
              </w:rPr>
              <w:t xml:space="preserve">                   </w:t>
            </w:r>
            <w:r w:rsidRPr="00A10554">
              <w:rPr>
                <w:sz w:val="24"/>
                <w:szCs w:val="24"/>
                <w:lang w:eastAsia="uk-UA"/>
              </w:rPr>
              <w:t xml:space="preserve">№ 3307/5), зареєстрованим у Міністерстві юстиції України 18 жовтня 2000 року за № 719/4940; </w:t>
            </w:r>
          </w:p>
          <w:p w:rsidR="00950C8D" w:rsidRDefault="00950C8D" w:rsidP="00950C8D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  <w:lang w:eastAsia="uk-UA"/>
              </w:rPr>
              <w:t xml:space="preserve">Порядок розгляду відділами державної реєстрації актів цивільного стану – учасниками пілотного проекту заяв у сфері державної реєстрації актів цивільного стану, поданих через мережу Інтернет, затверджений наказом Міністерства юстиції України 09 липня 2015 року № 1187/5, зареєстрованим у Міністерстві юстиції України 09 липня 2015 року за № 813/27258; </w:t>
            </w:r>
          </w:p>
          <w:p w:rsidR="00950C8D" w:rsidRDefault="00950C8D" w:rsidP="00950C8D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  <w:lang w:eastAsia="uk-UA"/>
              </w:rPr>
              <w:t xml:space="preserve">Порядок надання платних послуг відділами державної реєстрації актів цивільного стану, затверджений наказом Міністерства юстиції України від 27 грудня 2010 року </w:t>
            </w:r>
            <w:r>
              <w:rPr>
                <w:sz w:val="24"/>
                <w:szCs w:val="24"/>
                <w:lang w:eastAsia="uk-UA"/>
              </w:rPr>
              <w:t xml:space="preserve">                     </w:t>
            </w:r>
            <w:r w:rsidRPr="00A10554">
              <w:rPr>
                <w:sz w:val="24"/>
                <w:szCs w:val="24"/>
                <w:lang w:eastAsia="uk-UA"/>
              </w:rPr>
              <w:t xml:space="preserve">№ 3335/5, зареєстрованим у Міністерстві юстиції України 29 грудня 2010 року за № 1380/18675; </w:t>
            </w:r>
          </w:p>
          <w:p w:rsidR="00950C8D" w:rsidRPr="00AD01CF" w:rsidRDefault="00950C8D" w:rsidP="00950C8D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  <w:lang w:eastAsia="uk-UA"/>
              </w:rPr>
              <w:t xml:space="preserve">Інструкція про порядок обчислення та справляння державного мита, затверджена наказом Міністерства фінансів України від 07 липня 2012 року № 811, зареєстрованим у Міністерстві юстиції України 20 вересня 2012 року за </w:t>
            </w:r>
            <w:r>
              <w:rPr>
                <w:sz w:val="24"/>
                <w:szCs w:val="24"/>
                <w:lang w:eastAsia="uk-UA"/>
              </w:rPr>
              <w:t xml:space="preserve">                       </w:t>
            </w:r>
            <w:r w:rsidRPr="00A10554">
              <w:rPr>
                <w:sz w:val="24"/>
                <w:szCs w:val="24"/>
                <w:lang w:eastAsia="uk-UA"/>
              </w:rPr>
              <w:t>№ 1623/21935</w:t>
            </w:r>
          </w:p>
        </w:tc>
      </w:tr>
      <w:tr w:rsidR="00950C8D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F94EC9" w:rsidRDefault="00950C8D" w:rsidP="00950C8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950C8D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50C8D" w:rsidRDefault="00950C8D" w:rsidP="00950C8D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50C8D" w:rsidRDefault="00950C8D" w:rsidP="00950C8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50C8D" w:rsidRPr="003469AF" w:rsidRDefault="00950C8D" w:rsidP="00950C8D">
            <w:pPr>
              <w:ind w:left="33" w:firstLine="42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>Звернення чоловіка та жінки (далі – заявники)</w:t>
            </w:r>
          </w:p>
        </w:tc>
      </w:tr>
      <w:tr w:rsidR="00950C8D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F94EC9" w:rsidRDefault="00950C8D" w:rsidP="00950C8D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1B2369" w:rsidRDefault="00950C8D" w:rsidP="00950C8D">
            <w:pPr>
              <w:jc w:val="left"/>
              <w:rPr>
                <w:sz w:val="24"/>
                <w:szCs w:val="24"/>
                <w:lang w:eastAsia="uk-UA"/>
              </w:rPr>
            </w:pPr>
            <w:r w:rsidRPr="001B2369">
              <w:rPr>
                <w:sz w:val="24"/>
                <w:szCs w:val="24"/>
                <w:lang w:eastAsia="uk-UA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Default="00950C8D" w:rsidP="00950C8D">
            <w:pPr>
              <w:ind w:firstLine="576"/>
              <w:rPr>
                <w:sz w:val="24"/>
                <w:szCs w:val="24"/>
              </w:rPr>
            </w:pPr>
            <w:bookmarkStart w:id="4" w:name="n506"/>
            <w:bookmarkEnd w:id="4"/>
            <w:r w:rsidRPr="003469AF">
              <w:rPr>
                <w:sz w:val="24"/>
                <w:szCs w:val="24"/>
              </w:rPr>
              <w:t xml:space="preserve">1. Заява про державну реєстрацію шлюбу (далі – заява). У разі подання документів представником заявників (одного з них) або надсилання засобами поштового зв’язку справжність підпису (підписів) заявників на заяві засвідчується нотаріально. </w:t>
            </w:r>
          </w:p>
          <w:p w:rsidR="00950C8D" w:rsidRDefault="00950C8D" w:rsidP="00950C8D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2. Паспорт громадянина України/паспортний документ іноземця та в разі наявності громадянства декількох країн також відповідні паспортні документи або документ, що посвідчує особу без громадянства заявників (пред’являються під час особистого звернення). </w:t>
            </w:r>
          </w:p>
          <w:p w:rsidR="00950C8D" w:rsidRDefault="00950C8D" w:rsidP="00950C8D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3. Документ, що підтверджує сплату державного мита або документ, що підтверджує право на звільнення від сплати державного мита; </w:t>
            </w:r>
          </w:p>
          <w:p w:rsidR="00950C8D" w:rsidRDefault="00950C8D" w:rsidP="00950C8D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4. Документ, що підтверджує законність перебування іноземцем чи особою без громадянства на території України. </w:t>
            </w:r>
            <w:r>
              <w:rPr>
                <w:sz w:val="24"/>
                <w:szCs w:val="24"/>
              </w:rPr>
              <w:t xml:space="preserve">    </w:t>
            </w:r>
          </w:p>
          <w:p w:rsidR="00950C8D" w:rsidRDefault="00950C8D" w:rsidP="00950C8D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5. Документ, що підтверджує припинення попереднього </w:t>
            </w:r>
            <w:r w:rsidRPr="003469AF">
              <w:rPr>
                <w:sz w:val="24"/>
                <w:szCs w:val="24"/>
              </w:rPr>
              <w:lastRenderedPageBreak/>
              <w:t xml:space="preserve">шлюбу, якщо він виданий компетентним органом іноземної держави. У разі подання документів представником заявників (одного з них) або надсилання засобами поштового зв’язку, додаються копії документів, передбачені пунктами 4 та 5, засвідчені нотаріально. </w:t>
            </w:r>
          </w:p>
          <w:p w:rsidR="00950C8D" w:rsidRDefault="00950C8D" w:rsidP="00950C8D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6. Документ, що посвідчує особу представника заявників (одного з них), та нотаріально посвідчена довіреність. </w:t>
            </w:r>
          </w:p>
          <w:p w:rsidR="00950C8D" w:rsidRDefault="00950C8D" w:rsidP="00950C8D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7. Акт, складений капітаном морського судна або судна внутрішнього плавання (у разі укладення шлюбу на морському судні або судні внутрішнього плавання). </w:t>
            </w:r>
          </w:p>
          <w:p w:rsidR="00950C8D" w:rsidRPr="003469AF" w:rsidRDefault="00950C8D" w:rsidP="00950C8D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>8. Переклад документів, складених іноземною мовою</w:t>
            </w:r>
            <w:r>
              <w:rPr>
                <w:sz w:val="24"/>
                <w:szCs w:val="24"/>
              </w:rPr>
              <w:t xml:space="preserve"> на </w:t>
            </w:r>
            <w:r w:rsidRPr="00CD66B8">
              <w:rPr>
                <w:sz w:val="24"/>
                <w:szCs w:val="24"/>
              </w:rPr>
              <w:t>українську мову, вірність яких засвідчується нотаріально</w:t>
            </w:r>
            <w:r w:rsidRPr="003469A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950C8D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42193E" w:rsidRDefault="00950C8D" w:rsidP="00950C8D">
            <w:pPr>
              <w:jc w:val="center"/>
              <w:rPr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val="en-US"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F94EC9" w:rsidRDefault="00950C8D" w:rsidP="00950C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4032CD" w:rsidRDefault="00950C8D" w:rsidP="00950C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 w:rsidRPr="009A7763">
              <w:rPr>
                <w:sz w:val="24"/>
                <w:szCs w:val="24"/>
                <w:lang w:eastAsia="uk-UA"/>
              </w:rPr>
              <w:t>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</w:t>
            </w:r>
            <w:r>
              <w:rPr>
                <w:sz w:val="24"/>
                <w:szCs w:val="24"/>
                <w:lang w:eastAsia="uk-UA"/>
              </w:rPr>
              <w:t xml:space="preserve">, </w:t>
            </w:r>
            <w:r w:rsidRPr="009A7763">
              <w:rPr>
                <w:sz w:val="24"/>
                <w:szCs w:val="24"/>
                <w:lang w:eastAsia="uk-UA"/>
              </w:rPr>
              <w:t xml:space="preserve">надсилаються засобами поштового зв’язку. </w:t>
            </w:r>
          </w:p>
        </w:tc>
      </w:tr>
      <w:tr w:rsidR="00950C8D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42193E" w:rsidRDefault="00950C8D" w:rsidP="00950C8D">
            <w:pPr>
              <w:jc w:val="center"/>
              <w:rPr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val="en-US"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Default="00950C8D" w:rsidP="00950C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  <w:p w:rsidR="00950C8D" w:rsidRPr="00F94EC9" w:rsidRDefault="00950C8D" w:rsidP="00950C8D">
            <w:pPr>
              <w:jc w:val="left"/>
              <w:rPr>
                <w:sz w:val="24"/>
                <w:szCs w:val="24"/>
                <w:lang w:eastAsia="uk-UA"/>
              </w:rPr>
            </w:pP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Default="00950C8D" w:rsidP="00950C8D">
            <w:pPr>
              <w:ind w:firstLine="576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Заявники сплачують: </w:t>
            </w:r>
          </w:p>
          <w:p w:rsidR="00950C8D" w:rsidRPr="00925400" w:rsidRDefault="00950C8D" w:rsidP="00950C8D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державне мито у розмірі 0,05 неоподаткованого мінімуму доходів громадян (0,85 грн). </w:t>
            </w:r>
          </w:p>
          <w:p w:rsidR="00950C8D" w:rsidRDefault="00950C8D" w:rsidP="00950C8D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Державне мито сплачується: </w:t>
            </w:r>
          </w:p>
          <w:p w:rsidR="00950C8D" w:rsidRDefault="00950C8D" w:rsidP="00950C8D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- через фінансові установи шляхом внесення коштів у готівковій формі або їх переказу в безготівковій формі до подання відповідної заяви; </w:t>
            </w:r>
          </w:p>
          <w:p w:rsidR="00950C8D" w:rsidRDefault="00950C8D" w:rsidP="00950C8D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- засобами мобільного додатка Порталу Дія. </w:t>
            </w:r>
          </w:p>
          <w:p w:rsidR="00950C8D" w:rsidRDefault="00950C8D" w:rsidP="00950C8D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Від сплати державного мита звільняються: </w:t>
            </w:r>
          </w:p>
          <w:p w:rsidR="00950C8D" w:rsidRDefault="00950C8D" w:rsidP="00950C8D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громадяни, віднесені до першої та другої категорій постраждалих внаслідок Чорнобильської катастрофи; </w:t>
            </w:r>
          </w:p>
          <w:p w:rsidR="00950C8D" w:rsidRDefault="00950C8D" w:rsidP="00950C8D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громадяни, віднесені до третьої категорії постраждалих внаслідок Чорнобильської катастрофи, – які постійно проживають до відселення чи самостійного переселення або постійно працюють на території зон відчуження, безумовного (обов’язкового) і гарантованого добровільного відселення, за умови, що вони за станом на 1 січня 1993 року прожили або відпрацювали у зоні безумовного (обов’язкового) відселення не менше двох років, а у зоні гарантованого добровільного відселення не менше трьох років; </w:t>
            </w:r>
          </w:p>
          <w:p w:rsidR="00950C8D" w:rsidRDefault="00950C8D" w:rsidP="00950C8D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громадяни, віднесені до четвертої категорії потерпілих внаслідок Чорнобильської катастрофи, які постійно працюють і проживають або постійно проживають на території зони посиленого радіоекологічного контролю, за умови, що за станом на 1 січня 1993 року вони прожили або відпрацювали в цій зоні не менше чотирьох років; </w:t>
            </w:r>
          </w:p>
          <w:p w:rsidR="00950C8D" w:rsidRDefault="00950C8D" w:rsidP="00950C8D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особи з інвалідністю внаслідок Другої світової війни та сім’ї воїнів (партизанів), які загинули чи пропали безвісти, і прирівняні до них у встановленому порядку особи; </w:t>
            </w:r>
          </w:p>
          <w:p w:rsidR="00950C8D" w:rsidRDefault="00950C8D" w:rsidP="00950C8D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особи з інвалідністю I та II груп; </w:t>
            </w:r>
          </w:p>
          <w:p w:rsidR="00950C8D" w:rsidRDefault="00950C8D" w:rsidP="00950C8D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внутрішньо переміщені особи та особи, які мають зареєстроване або задеклароване місце проживання (перебування) на території адміністративно-територіальних одиниць, що належать до територій активних бойових дій та тимчасово окупованих Російською Федерацією територій, включених до переліку територій, на яких ведуться (велися) </w:t>
            </w:r>
            <w:r w:rsidRPr="00925400">
              <w:rPr>
                <w:sz w:val="24"/>
                <w:szCs w:val="24"/>
                <w:lang w:eastAsia="uk-UA"/>
              </w:rPr>
              <w:lastRenderedPageBreak/>
              <w:t xml:space="preserve">бойові дії або тимчасово окупованих Російською Федерацією, затвердженого Міністерством розвитку громад та територій, для яких не визначена дата завершення бойових дій або тимчасової окупації, - в умовах воєнного стану та протягом одного місяця з дня його припинення або скасування; </w:t>
            </w:r>
          </w:p>
          <w:p w:rsidR="00950C8D" w:rsidRPr="00925400" w:rsidRDefault="00950C8D" w:rsidP="00950C8D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>2) платні послуги, що надаються за бажанням наречених відділом державної реєстрації актів цивільного стану згідно з Порядком надання платних послуг відділам державної реєстрації актів цивільного стану, затверджений наказом Міністерства юстиції України від 27 грудня 2010 року № 3335/5, зареєстрованим у Міністерстві юстиції України 29 грудня 2010 року за № 1380/18675.</w:t>
            </w:r>
          </w:p>
        </w:tc>
      </w:tr>
      <w:tr w:rsidR="00950C8D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42193E" w:rsidRDefault="00950C8D" w:rsidP="00950C8D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F94EC9" w:rsidRDefault="00950C8D" w:rsidP="00950C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Default="00950C8D" w:rsidP="00950C8D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153D1C">
              <w:rPr>
                <w:sz w:val="24"/>
                <w:szCs w:val="24"/>
              </w:rPr>
              <w:t xml:space="preserve">Державна реєстрація шлюбу проводиться органом державної реєстрації актів цивільного стану після спливу одного місяця від дня подання заяви. </w:t>
            </w:r>
          </w:p>
          <w:p w:rsidR="00950C8D" w:rsidRDefault="00950C8D" w:rsidP="00950C8D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153D1C">
              <w:rPr>
                <w:sz w:val="24"/>
                <w:szCs w:val="24"/>
              </w:rPr>
              <w:t xml:space="preserve">До спливу одного місяця за наявності поважних причин, що підтверджуються документально, з дозволу керівника органу державної реєстрації актів цивільного стану. </w:t>
            </w:r>
          </w:p>
          <w:p w:rsidR="00950C8D" w:rsidRPr="001B2369" w:rsidRDefault="00950C8D" w:rsidP="00950C8D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153D1C">
              <w:rPr>
                <w:sz w:val="24"/>
                <w:szCs w:val="24"/>
              </w:rPr>
              <w:t>У день подання заяви або у будь-який інший день протягом одного місяця без дозволу керівника органу державної реєстрації актів цивільного стану у разі вагітності нареченої, народження нею дитини, а також якщо є безпосередня загроза для життя нареченої або нареченого, зокрема в умовах воєнного стану</w:t>
            </w:r>
          </w:p>
        </w:tc>
      </w:tr>
      <w:tr w:rsidR="00950C8D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42193E" w:rsidRDefault="00950C8D" w:rsidP="00950C8D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F94EC9" w:rsidRDefault="00950C8D" w:rsidP="00950C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Default="00950C8D" w:rsidP="00950C8D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85942">
              <w:rPr>
                <w:sz w:val="24"/>
                <w:szCs w:val="24"/>
                <w:lang w:eastAsia="uk-UA"/>
              </w:rPr>
              <w:t xml:space="preserve">1. Державна реєстрація суперечить вимогам законодавства України. </w:t>
            </w:r>
          </w:p>
          <w:p w:rsidR="00950C8D" w:rsidRDefault="00950C8D" w:rsidP="00950C8D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85942">
              <w:rPr>
                <w:sz w:val="24"/>
                <w:szCs w:val="24"/>
                <w:lang w:eastAsia="uk-UA"/>
              </w:rPr>
              <w:t xml:space="preserve">2. З проханням про державну реєстрацію звернулася недієздатна особа або особа, яка не має необхідних для цього повноважень. </w:t>
            </w:r>
          </w:p>
          <w:p w:rsidR="00950C8D" w:rsidRPr="00F94EC9" w:rsidRDefault="00950C8D" w:rsidP="00950C8D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85942">
              <w:rPr>
                <w:sz w:val="24"/>
                <w:szCs w:val="24"/>
                <w:lang w:eastAsia="uk-UA"/>
              </w:rPr>
              <w:t>Орган державної реєстрації актів цивільного стану повинен мотивувати відмову в державній реєстрації шлюбу у зв’язку з наявністю однієї з підстав, зазначених вище, у письмовій формі, а також зазначити порядок оскарження рішення про відмову відповідно до вимог Закону України «Про адміністративну процедуру»</w:t>
            </w:r>
          </w:p>
        </w:tc>
      </w:tr>
      <w:tr w:rsidR="00950C8D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42193E" w:rsidRDefault="00950C8D" w:rsidP="00950C8D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F94EC9" w:rsidRDefault="00950C8D" w:rsidP="00950C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Default="00950C8D" w:rsidP="00950C8D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D706BC">
              <w:rPr>
                <w:sz w:val="24"/>
                <w:szCs w:val="24"/>
                <w:lang w:eastAsia="uk-UA"/>
              </w:rPr>
              <w:t xml:space="preserve">1. Складання актового запису про шлюб; </w:t>
            </w:r>
          </w:p>
          <w:p w:rsidR="00950C8D" w:rsidRDefault="00950C8D" w:rsidP="00950C8D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D706BC">
              <w:rPr>
                <w:sz w:val="24"/>
                <w:szCs w:val="24"/>
                <w:lang w:eastAsia="uk-UA"/>
              </w:rPr>
              <w:t xml:space="preserve">2. Видача свідоцтва про шлюб кожному з подружжя; </w:t>
            </w:r>
          </w:p>
          <w:p w:rsidR="00950C8D" w:rsidRPr="00F94EC9" w:rsidRDefault="00950C8D" w:rsidP="00950C8D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D706BC">
              <w:rPr>
                <w:sz w:val="24"/>
                <w:szCs w:val="24"/>
                <w:lang w:eastAsia="uk-UA"/>
              </w:rPr>
              <w:t>3.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D706BC">
              <w:rPr>
                <w:sz w:val="24"/>
                <w:szCs w:val="24"/>
                <w:lang w:eastAsia="uk-UA"/>
              </w:rPr>
              <w:t>Письмова відмова у проведенні державної реєстрації шлюбу</w:t>
            </w:r>
          </w:p>
        </w:tc>
      </w:tr>
      <w:tr w:rsidR="00950C8D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42193E" w:rsidRDefault="00950C8D" w:rsidP="00950C8D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Pr="00F94EC9" w:rsidRDefault="00950C8D" w:rsidP="00950C8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50C8D" w:rsidRDefault="00950C8D" w:rsidP="00950C8D">
            <w:pPr>
              <w:ind w:firstLine="459"/>
              <w:rPr>
                <w:sz w:val="24"/>
                <w:szCs w:val="24"/>
                <w:lang w:eastAsia="uk-UA"/>
              </w:rPr>
            </w:pPr>
            <w:r w:rsidRPr="00092728">
              <w:rPr>
                <w:sz w:val="24"/>
                <w:szCs w:val="24"/>
                <w:lang w:eastAsia="uk-UA"/>
              </w:rPr>
              <w:t xml:space="preserve">Результат надання адміністративної послуги отримується: </w:t>
            </w:r>
          </w:p>
          <w:p w:rsidR="00950C8D" w:rsidRDefault="00950C8D" w:rsidP="00950C8D">
            <w:pPr>
              <w:ind w:firstLine="459"/>
              <w:rPr>
                <w:sz w:val="24"/>
                <w:szCs w:val="24"/>
                <w:lang w:eastAsia="uk-UA"/>
              </w:rPr>
            </w:pPr>
            <w:r w:rsidRPr="00092728">
              <w:rPr>
                <w:sz w:val="24"/>
                <w:szCs w:val="24"/>
                <w:lang w:eastAsia="uk-UA"/>
              </w:rPr>
              <w:t xml:space="preserve">безпосередньо в органі державної реєстрації актів цивільного стану </w:t>
            </w:r>
          </w:p>
          <w:p w:rsidR="00950C8D" w:rsidRPr="00F94EC9" w:rsidRDefault="00950C8D" w:rsidP="00950C8D">
            <w:pPr>
              <w:ind w:firstLine="459"/>
              <w:rPr>
                <w:sz w:val="24"/>
                <w:szCs w:val="24"/>
                <w:lang w:eastAsia="uk-UA"/>
              </w:rPr>
            </w:pPr>
          </w:p>
        </w:tc>
      </w:tr>
    </w:tbl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694"/>
      </w:tblGrid>
      <w:tr w:rsidR="00F834FC" w:rsidRPr="00F94EC9" w:rsidTr="007E4E51">
        <w:tc>
          <w:tcPr>
            <w:tcW w:w="3119" w:type="dxa"/>
          </w:tcPr>
          <w:p w:rsidR="00F834FC" w:rsidRPr="00D20A2E" w:rsidRDefault="00F834FC" w:rsidP="001E34F4">
            <w:pPr>
              <w:spacing w:after="200" w:line="276" w:lineRule="auto"/>
              <w:jc w:val="left"/>
              <w:rPr>
                <w:b/>
                <w:sz w:val="26"/>
                <w:szCs w:val="26"/>
                <w:lang w:val="uk-UA"/>
              </w:rPr>
            </w:pPr>
            <w:bookmarkStart w:id="6" w:name="n43"/>
            <w:bookmarkEnd w:id="6"/>
          </w:p>
        </w:tc>
        <w:tc>
          <w:tcPr>
            <w:tcW w:w="4252" w:type="dxa"/>
          </w:tcPr>
          <w:p w:rsidR="00F834FC" w:rsidRPr="00D20A2E" w:rsidRDefault="00F834FC" w:rsidP="00BD06DC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</w:tcPr>
          <w:p w:rsidR="00F834FC" w:rsidRPr="00D20A2E" w:rsidRDefault="00F834FC" w:rsidP="00BD06DC">
            <w:pPr>
              <w:jc w:val="right"/>
              <w:rPr>
                <w:b/>
                <w:sz w:val="26"/>
                <w:szCs w:val="26"/>
                <w:lang w:val="uk-UA"/>
              </w:rPr>
            </w:pPr>
          </w:p>
        </w:tc>
      </w:tr>
    </w:tbl>
    <w:p w:rsidR="0059459D" w:rsidRDefault="0059459D"/>
    <w:p w:rsidR="00925400" w:rsidRPr="00F94EC9" w:rsidRDefault="00925400"/>
    <w:sectPr w:rsidR="00925400" w:rsidRPr="00F94EC9" w:rsidSect="00F834FC">
      <w:headerReference w:type="default" r:id="rId9"/>
      <w:pgSz w:w="11906" w:h="16838"/>
      <w:pgMar w:top="709" w:right="707" w:bottom="709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84C" w:rsidRDefault="0042484C">
      <w:r>
        <w:separator/>
      </w:r>
    </w:p>
  </w:endnote>
  <w:endnote w:type="continuationSeparator" w:id="0">
    <w:p w:rsidR="0042484C" w:rsidRDefault="00424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84C" w:rsidRDefault="0042484C">
      <w:r>
        <w:separator/>
      </w:r>
    </w:p>
  </w:footnote>
  <w:footnote w:type="continuationSeparator" w:id="0">
    <w:p w:rsidR="0042484C" w:rsidRDefault="00424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586059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071BC4" w:rsidRPr="00071BC4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071BC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34B25987"/>
    <w:multiLevelType w:val="hybridMultilevel"/>
    <w:tmpl w:val="5DF271FE"/>
    <w:lvl w:ilvl="0" w:tplc="F0384876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6" w:hanging="360"/>
      </w:pPr>
    </w:lvl>
    <w:lvl w:ilvl="2" w:tplc="0422001B" w:tentative="1">
      <w:start w:val="1"/>
      <w:numFmt w:val="lowerRoman"/>
      <w:lvlText w:val="%3."/>
      <w:lvlJc w:val="right"/>
      <w:pPr>
        <w:ind w:left="2376" w:hanging="180"/>
      </w:pPr>
    </w:lvl>
    <w:lvl w:ilvl="3" w:tplc="0422000F" w:tentative="1">
      <w:start w:val="1"/>
      <w:numFmt w:val="decimal"/>
      <w:lvlText w:val="%4."/>
      <w:lvlJc w:val="left"/>
      <w:pPr>
        <w:ind w:left="3096" w:hanging="360"/>
      </w:pPr>
    </w:lvl>
    <w:lvl w:ilvl="4" w:tplc="04220019" w:tentative="1">
      <w:start w:val="1"/>
      <w:numFmt w:val="lowerLetter"/>
      <w:lvlText w:val="%5."/>
      <w:lvlJc w:val="left"/>
      <w:pPr>
        <w:ind w:left="3816" w:hanging="360"/>
      </w:pPr>
    </w:lvl>
    <w:lvl w:ilvl="5" w:tplc="0422001B" w:tentative="1">
      <w:start w:val="1"/>
      <w:numFmt w:val="lowerRoman"/>
      <w:lvlText w:val="%6."/>
      <w:lvlJc w:val="right"/>
      <w:pPr>
        <w:ind w:left="4536" w:hanging="180"/>
      </w:pPr>
    </w:lvl>
    <w:lvl w:ilvl="6" w:tplc="0422000F" w:tentative="1">
      <w:start w:val="1"/>
      <w:numFmt w:val="decimal"/>
      <w:lvlText w:val="%7."/>
      <w:lvlJc w:val="left"/>
      <w:pPr>
        <w:ind w:left="5256" w:hanging="360"/>
      </w:pPr>
    </w:lvl>
    <w:lvl w:ilvl="7" w:tplc="04220019" w:tentative="1">
      <w:start w:val="1"/>
      <w:numFmt w:val="lowerLetter"/>
      <w:lvlText w:val="%8."/>
      <w:lvlJc w:val="left"/>
      <w:pPr>
        <w:ind w:left="5976" w:hanging="360"/>
      </w:pPr>
    </w:lvl>
    <w:lvl w:ilvl="8" w:tplc="0422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4DBC6B01"/>
    <w:multiLevelType w:val="hybridMultilevel"/>
    <w:tmpl w:val="83BE8878"/>
    <w:lvl w:ilvl="0" w:tplc="74125918">
      <w:start w:val="1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9" w:hanging="360"/>
      </w:pPr>
    </w:lvl>
    <w:lvl w:ilvl="2" w:tplc="0422001B" w:tentative="1">
      <w:start w:val="1"/>
      <w:numFmt w:val="lowerRoman"/>
      <w:lvlText w:val="%3."/>
      <w:lvlJc w:val="right"/>
      <w:pPr>
        <w:ind w:left="2259" w:hanging="180"/>
      </w:pPr>
    </w:lvl>
    <w:lvl w:ilvl="3" w:tplc="0422000F" w:tentative="1">
      <w:start w:val="1"/>
      <w:numFmt w:val="decimal"/>
      <w:lvlText w:val="%4."/>
      <w:lvlJc w:val="left"/>
      <w:pPr>
        <w:ind w:left="2979" w:hanging="360"/>
      </w:pPr>
    </w:lvl>
    <w:lvl w:ilvl="4" w:tplc="04220019" w:tentative="1">
      <w:start w:val="1"/>
      <w:numFmt w:val="lowerLetter"/>
      <w:lvlText w:val="%5."/>
      <w:lvlJc w:val="left"/>
      <w:pPr>
        <w:ind w:left="3699" w:hanging="360"/>
      </w:pPr>
    </w:lvl>
    <w:lvl w:ilvl="5" w:tplc="0422001B" w:tentative="1">
      <w:start w:val="1"/>
      <w:numFmt w:val="lowerRoman"/>
      <w:lvlText w:val="%6."/>
      <w:lvlJc w:val="right"/>
      <w:pPr>
        <w:ind w:left="4419" w:hanging="180"/>
      </w:pPr>
    </w:lvl>
    <w:lvl w:ilvl="6" w:tplc="0422000F" w:tentative="1">
      <w:start w:val="1"/>
      <w:numFmt w:val="decimal"/>
      <w:lvlText w:val="%7."/>
      <w:lvlJc w:val="left"/>
      <w:pPr>
        <w:ind w:left="5139" w:hanging="360"/>
      </w:pPr>
    </w:lvl>
    <w:lvl w:ilvl="7" w:tplc="04220019" w:tentative="1">
      <w:start w:val="1"/>
      <w:numFmt w:val="lowerLetter"/>
      <w:lvlText w:val="%8."/>
      <w:lvlJc w:val="left"/>
      <w:pPr>
        <w:ind w:left="5859" w:hanging="360"/>
      </w:pPr>
    </w:lvl>
    <w:lvl w:ilvl="8" w:tplc="0422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E60"/>
    <w:rsid w:val="00010AF8"/>
    <w:rsid w:val="00031C79"/>
    <w:rsid w:val="00035F0C"/>
    <w:rsid w:val="00040A5D"/>
    <w:rsid w:val="000605BE"/>
    <w:rsid w:val="00071BC4"/>
    <w:rsid w:val="00082613"/>
    <w:rsid w:val="00082BF7"/>
    <w:rsid w:val="000845B1"/>
    <w:rsid w:val="00085371"/>
    <w:rsid w:val="00092728"/>
    <w:rsid w:val="00093960"/>
    <w:rsid w:val="000C20B5"/>
    <w:rsid w:val="000C77D7"/>
    <w:rsid w:val="000F2113"/>
    <w:rsid w:val="000F544B"/>
    <w:rsid w:val="00115B24"/>
    <w:rsid w:val="00134C12"/>
    <w:rsid w:val="00141765"/>
    <w:rsid w:val="00142A11"/>
    <w:rsid w:val="001469AD"/>
    <w:rsid w:val="00153D1C"/>
    <w:rsid w:val="001611BA"/>
    <w:rsid w:val="001648B8"/>
    <w:rsid w:val="001651D9"/>
    <w:rsid w:val="00183947"/>
    <w:rsid w:val="00192707"/>
    <w:rsid w:val="00194586"/>
    <w:rsid w:val="001B2369"/>
    <w:rsid w:val="001D5657"/>
    <w:rsid w:val="001E0E70"/>
    <w:rsid w:val="001E34F4"/>
    <w:rsid w:val="001F4787"/>
    <w:rsid w:val="002029CB"/>
    <w:rsid w:val="00216288"/>
    <w:rsid w:val="00223E53"/>
    <w:rsid w:val="00234BF6"/>
    <w:rsid w:val="0023746A"/>
    <w:rsid w:val="00264EFA"/>
    <w:rsid w:val="002701F6"/>
    <w:rsid w:val="002A134F"/>
    <w:rsid w:val="002D2D91"/>
    <w:rsid w:val="0031345F"/>
    <w:rsid w:val="00313492"/>
    <w:rsid w:val="003204D7"/>
    <w:rsid w:val="003469AF"/>
    <w:rsid w:val="00375A36"/>
    <w:rsid w:val="003945B6"/>
    <w:rsid w:val="00397AF0"/>
    <w:rsid w:val="003D2A6B"/>
    <w:rsid w:val="003E1015"/>
    <w:rsid w:val="003E160B"/>
    <w:rsid w:val="003E1C96"/>
    <w:rsid w:val="00401131"/>
    <w:rsid w:val="004032CD"/>
    <w:rsid w:val="004170F8"/>
    <w:rsid w:val="0042193E"/>
    <w:rsid w:val="0042484C"/>
    <w:rsid w:val="004442F4"/>
    <w:rsid w:val="0044656A"/>
    <w:rsid w:val="00460F1C"/>
    <w:rsid w:val="0046358D"/>
    <w:rsid w:val="00463704"/>
    <w:rsid w:val="0046772C"/>
    <w:rsid w:val="00497481"/>
    <w:rsid w:val="004A2B92"/>
    <w:rsid w:val="004E0545"/>
    <w:rsid w:val="004F0D2B"/>
    <w:rsid w:val="004F324E"/>
    <w:rsid w:val="004F3E34"/>
    <w:rsid w:val="0052271C"/>
    <w:rsid w:val="00523281"/>
    <w:rsid w:val="005403D3"/>
    <w:rsid w:val="005430B6"/>
    <w:rsid w:val="00567E56"/>
    <w:rsid w:val="0057665B"/>
    <w:rsid w:val="00585942"/>
    <w:rsid w:val="00586059"/>
    <w:rsid w:val="00586539"/>
    <w:rsid w:val="00592154"/>
    <w:rsid w:val="0059459D"/>
    <w:rsid w:val="005959BD"/>
    <w:rsid w:val="005B1B2C"/>
    <w:rsid w:val="005C7D45"/>
    <w:rsid w:val="005D23CE"/>
    <w:rsid w:val="00622936"/>
    <w:rsid w:val="006412E8"/>
    <w:rsid w:val="006519AB"/>
    <w:rsid w:val="00657C2C"/>
    <w:rsid w:val="00664480"/>
    <w:rsid w:val="00687468"/>
    <w:rsid w:val="00690FCC"/>
    <w:rsid w:val="00694C2C"/>
    <w:rsid w:val="006A45A0"/>
    <w:rsid w:val="006D7D9B"/>
    <w:rsid w:val="00700825"/>
    <w:rsid w:val="00706AC2"/>
    <w:rsid w:val="00722219"/>
    <w:rsid w:val="00734FDF"/>
    <w:rsid w:val="00744F1B"/>
    <w:rsid w:val="00750645"/>
    <w:rsid w:val="007629CB"/>
    <w:rsid w:val="00775B12"/>
    <w:rsid w:val="00783197"/>
    <w:rsid w:val="007837EB"/>
    <w:rsid w:val="00791CD5"/>
    <w:rsid w:val="007A660F"/>
    <w:rsid w:val="007A7278"/>
    <w:rsid w:val="007B04BB"/>
    <w:rsid w:val="007B4A2C"/>
    <w:rsid w:val="007B71E9"/>
    <w:rsid w:val="007C172C"/>
    <w:rsid w:val="007C259A"/>
    <w:rsid w:val="007E4A66"/>
    <w:rsid w:val="007E4E51"/>
    <w:rsid w:val="00804F08"/>
    <w:rsid w:val="00805BC3"/>
    <w:rsid w:val="00824963"/>
    <w:rsid w:val="00824B08"/>
    <w:rsid w:val="00827537"/>
    <w:rsid w:val="00827847"/>
    <w:rsid w:val="00842E04"/>
    <w:rsid w:val="00853D72"/>
    <w:rsid w:val="00856E0C"/>
    <w:rsid w:val="0085713F"/>
    <w:rsid w:val="0086128C"/>
    <w:rsid w:val="00861A85"/>
    <w:rsid w:val="00865CC4"/>
    <w:rsid w:val="00891100"/>
    <w:rsid w:val="008B1659"/>
    <w:rsid w:val="008C0A98"/>
    <w:rsid w:val="008F4E08"/>
    <w:rsid w:val="00911F85"/>
    <w:rsid w:val="0092175F"/>
    <w:rsid w:val="00925400"/>
    <w:rsid w:val="00937DAA"/>
    <w:rsid w:val="00950C8D"/>
    <w:rsid w:val="009620EA"/>
    <w:rsid w:val="009A76C5"/>
    <w:rsid w:val="009A7763"/>
    <w:rsid w:val="009C4C1D"/>
    <w:rsid w:val="009C7C5E"/>
    <w:rsid w:val="009D4B9F"/>
    <w:rsid w:val="009E6F73"/>
    <w:rsid w:val="009F201E"/>
    <w:rsid w:val="009F4052"/>
    <w:rsid w:val="00A01CCF"/>
    <w:rsid w:val="00A03163"/>
    <w:rsid w:val="00A03DA7"/>
    <w:rsid w:val="00A07DA4"/>
    <w:rsid w:val="00A10554"/>
    <w:rsid w:val="00A152C1"/>
    <w:rsid w:val="00A1745F"/>
    <w:rsid w:val="00A447CF"/>
    <w:rsid w:val="00A7050D"/>
    <w:rsid w:val="00A82B8D"/>
    <w:rsid w:val="00A82E40"/>
    <w:rsid w:val="00AA25EE"/>
    <w:rsid w:val="00AC5C85"/>
    <w:rsid w:val="00AD01CF"/>
    <w:rsid w:val="00B1310E"/>
    <w:rsid w:val="00B22FA0"/>
    <w:rsid w:val="00B4734C"/>
    <w:rsid w:val="00B51941"/>
    <w:rsid w:val="00B579ED"/>
    <w:rsid w:val="00B66F74"/>
    <w:rsid w:val="00BA0008"/>
    <w:rsid w:val="00BA3F49"/>
    <w:rsid w:val="00BB06FD"/>
    <w:rsid w:val="00BC1CBF"/>
    <w:rsid w:val="00BD09BB"/>
    <w:rsid w:val="00BE5E7F"/>
    <w:rsid w:val="00BF3FEE"/>
    <w:rsid w:val="00BF7369"/>
    <w:rsid w:val="00BF7F94"/>
    <w:rsid w:val="00C26048"/>
    <w:rsid w:val="00C638C2"/>
    <w:rsid w:val="00C74B67"/>
    <w:rsid w:val="00C801E6"/>
    <w:rsid w:val="00CA10CA"/>
    <w:rsid w:val="00CA4CA1"/>
    <w:rsid w:val="00CA4EE3"/>
    <w:rsid w:val="00CB347E"/>
    <w:rsid w:val="00CB63F4"/>
    <w:rsid w:val="00CC122F"/>
    <w:rsid w:val="00CC67A5"/>
    <w:rsid w:val="00CD0DD2"/>
    <w:rsid w:val="00CD14B0"/>
    <w:rsid w:val="00CD66B8"/>
    <w:rsid w:val="00D03D12"/>
    <w:rsid w:val="00D122AF"/>
    <w:rsid w:val="00D20A2E"/>
    <w:rsid w:val="00D27758"/>
    <w:rsid w:val="00D36D97"/>
    <w:rsid w:val="00D4594D"/>
    <w:rsid w:val="00D607C9"/>
    <w:rsid w:val="00D67549"/>
    <w:rsid w:val="00D706BC"/>
    <w:rsid w:val="00D7695F"/>
    <w:rsid w:val="00D92F17"/>
    <w:rsid w:val="00DA1733"/>
    <w:rsid w:val="00DA50D8"/>
    <w:rsid w:val="00DB03D7"/>
    <w:rsid w:val="00DB1332"/>
    <w:rsid w:val="00DC2A9F"/>
    <w:rsid w:val="00DC70B7"/>
    <w:rsid w:val="00DD003D"/>
    <w:rsid w:val="00DD36A3"/>
    <w:rsid w:val="00DE3651"/>
    <w:rsid w:val="00DE6CCD"/>
    <w:rsid w:val="00E3515D"/>
    <w:rsid w:val="00E43F0B"/>
    <w:rsid w:val="00E445C3"/>
    <w:rsid w:val="00E51A6F"/>
    <w:rsid w:val="00E55BA5"/>
    <w:rsid w:val="00E5639B"/>
    <w:rsid w:val="00E67863"/>
    <w:rsid w:val="00E8689A"/>
    <w:rsid w:val="00E9323A"/>
    <w:rsid w:val="00EB0926"/>
    <w:rsid w:val="00EB69F4"/>
    <w:rsid w:val="00EC550D"/>
    <w:rsid w:val="00EE1889"/>
    <w:rsid w:val="00EE1BBC"/>
    <w:rsid w:val="00EF1618"/>
    <w:rsid w:val="00EF4F74"/>
    <w:rsid w:val="00F03830"/>
    <w:rsid w:val="00F03964"/>
    <w:rsid w:val="00F03E60"/>
    <w:rsid w:val="00F132B3"/>
    <w:rsid w:val="00F2657C"/>
    <w:rsid w:val="00F30E48"/>
    <w:rsid w:val="00F52ADF"/>
    <w:rsid w:val="00F60504"/>
    <w:rsid w:val="00F7257C"/>
    <w:rsid w:val="00F834FC"/>
    <w:rsid w:val="00F902B7"/>
    <w:rsid w:val="00F94EC9"/>
    <w:rsid w:val="00FA288F"/>
    <w:rsid w:val="00FA6CE0"/>
    <w:rsid w:val="00FB1147"/>
    <w:rsid w:val="00FB2352"/>
    <w:rsid w:val="00FB3DD9"/>
    <w:rsid w:val="00FD318A"/>
    <w:rsid w:val="00FE1463"/>
    <w:rsid w:val="00FE1D10"/>
    <w:rsid w:val="00FE2EBD"/>
    <w:rsid w:val="00FF7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0C74AA-AEC3-4A93-A6F4-26B43BDE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paragraph" w:styleId="ab">
    <w:name w:val="Normal (Web)"/>
    <w:basedOn w:val="a"/>
    <w:rsid w:val="001B2369"/>
    <w:pPr>
      <w:spacing w:before="100" w:beforeAutospacing="1" w:after="100" w:afterAutospacing="1"/>
      <w:jc w:val="left"/>
    </w:pPr>
    <w:rPr>
      <w:rFonts w:eastAsia="Calibri"/>
      <w:sz w:val="24"/>
      <w:szCs w:val="24"/>
      <w:lang w:val="ru-RU" w:eastAsia="ru-RU"/>
    </w:rPr>
  </w:style>
  <w:style w:type="character" w:styleId="ac">
    <w:name w:val="Hyperlink"/>
    <w:basedOn w:val="a0"/>
    <w:uiPriority w:val="99"/>
    <w:unhideWhenUsed/>
    <w:rsid w:val="00F30E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2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7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konyakina@just-dnipr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F5478-5BD9-4F43-B8AE-F530B8B52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6080</Words>
  <Characters>3466</Characters>
  <Application>Microsoft Office Word</Application>
  <DocSecurity>0</DocSecurity>
  <Lines>28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64</cp:revision>
  <cp:lastPrinted>2018-12-29T08:25:00Z</cp:lastPrinted>
  <dcterms:created xsi:type="dcterms:W3CDTF">2018-12-17T08:11:00Z</dcterms:created>
  <dcterms:modified xsi:type="dcterms:W3CDTF">2026-04-15T07:41:00Z</dcterms:modified>
</cp:coreProperties>
</file>