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FA00CF" w:rsidRDefault="00FA00CF" w:rsidP="00FA00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30761E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30761E">
        <w:rPr>
          <w:sz w:val="26"/>
          <w:szCs w:val="26"/>
          <w:lang w:eastAsia="uk-UA"/>
        </w:rPr>
        <w:t>України</w:t>
      </w:r>
      <w:r>
        <w:rPr>
          <w:sz w:val="26"/>
          <w:szCs w:val="26"/>
          <w:lang w:eastAsia="uk-UA"/>
        </w:rPr>
        <w:t xml:space="preserve"> </w:t>
      </w:r>
    </w:p>
    <w:p w:rsidR="00391A2F" w:rsidRDefault="00391A2F" w:rsidP="00391A2F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9C3F78" w:rsidRPr="0030761E" w:rsidRDefault="009C3F78" w:rsidP="009C3F78">
      <w:pPr>
        <w:ind w:left="6379"/>
        <w:jc w:val="left"/>
        <w:rPr>
          <w:sz w:val="26"/>
          <w:szCs w:val="26"/>
          <w:lang w:eastAsia="uk-UA"/>
        </w:rPr>
      </w:pPr>
    </w:p>
    <w:p w:rsidR="001651D9" w:rsidRPr="0030761E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852243" w:rsidRDefault="00852243" w:rsidP="00F03E60">
      <w:pPr>
        <w:jc w:val="center"/>
        <w:rPr>
          <w:b/>
          <w:sz w:val="26"/>
          <w:szCs w:val="26"/>
          <w:lang w:eastAsia="uk-UA"/>
        </w:rPr>
      </w:pPr>
    </w:p>
    <w:p w:rsidR="00852243" w:rsidRPr="00F94EC9" w:rsidRDefault="00852243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F91F7A" w:rsidRPr="00F91F7A" w:rsidRDefault="006273C8" w:rsidP="006273C8">
      <w:pPr>
        <w:jc w:val="center"/>
        <w:rPr>
          <w:b/>
          <w:bCs/>
          <w:lang w:val="ru-RU" w:eastAsia="ru-RU"/>
        </w:rPr>
      </w:pPr>
      <w:bookmarkStart w:id="0" w:name="n12"/>
      <w:bookmarkEnd w:id="0"/>
      <w:r w:rsidRPr="006273C8">
        <w:rPr>
          <w:b/>
          <w:bCs/>
          <w:lang w:eastAsia="ru-RU"/>
        </w:rPr>
        <w:t>з внесення змін до актов</w:t>
      </w:r>
      <w:r w:rsidR="00F91F7A">
        <w:rPr>
          <w:b/>
          <w:bCs/>
          <w:lang w:eastAsia="ru-RU"/>
        </w:rPr>
        <w:t>их записів цивільного стану, їх</w:t>
      </w:r>
    </w:p>
    <w:p w:rsidR="006273C8" w:rsidRDefault="006273C8" w:rsidP="006273C8">
      <w:pPr>
        <w:jc w:val="center"/>
        <w:rPr>
          <w:b/>
          <w:bCs/>
          <w:lang w:eastAsia="ru-RU"/>
        </w:rPr>
      </w:pPr>
      <w:r w:rsidRPr="006273C8">
        <w:rPr>
          <w:b/>
          <w:bCs/>
          <w:lang w:eastAsia="ru-RU"/>
        </w:rPr>
        <w:t xml:space="preserve">поновлення та </w:t>
      </w:r>
      <w:r w:rsidR="0030761E">
        <w:rPr>
          <w:b/>
          <w:bCs/>
          <w:lang w:eastAsia="ru-RU"/>
        </w:rPr>
        <w:t xml:space="preserve">припинення </w:t>
      </w:r>
      <w:r w:rsidR="00757D2D">
        <w:rPr>
          <w:b/>
          <w:bCs/>
          <w:lang w:eastAsia="ru-RU"/>
        </w:rPr>
        <w:t xml:space="preserve">їхньої </w:t>
      </w:r>
      <w:r w:rsidR="0030761E">
        <w:rPr>
          <w:b/>
          <w:bCs/>
          <w:lang w:eastAsia="ru-RU"/>
        </w:rPr>
        <w:t>дії</w:t>
      </w:r>
    </w:p>
    <w:p w:rsidR="006D3A30" w:rsidRPr="00F90CC6" w:rsidRDefault="000C1EF8" w:rsidP="00982BF0">
      <w:pPr>
        <w:jc w:val="center"/>
        <w:rPr>
          <w:sz w:val="26"/>
          <w:szCs w:val="26"/>
          <w:u w:val="single"/>
          <w:lang w:eastAsia="uk-UA"/>
        </w:rPr>
      </w:pPr>
      <w:bookmarkStart w:id="1" w:name="n13"/>
      <w:bookmarkEnd w:id="1"/>
      <w:r>
        <w:rPr>
          <w:sz w:val="26"/>
          <w:szCs w:val="26"/>
          <w:u w:val="single"/>
          <w:lang w:eastAsia="uk-UA"/>
        </w:rPr>
        <w:t>Маловисківського</w:t>
      </w:r>
      <w:r w:rsidRPr="00992CC5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  <w:r>
        <w:rPr>
          <w:sz w:val="26"/>
          <w:szCs w:val="26"/>
          <w:u w:val="single"/>
          <w:lang w:eastAsia="uk-UA"/>
        </w:rPr>
        <w:t>у Новоукраїнсь</w:t>
      </w:r>
      <w:r w:rsidRPr="00992CC5">
        <w:rPr>
          <w:sz w:val="26"/>
          <w:szCs w:val="26"/>
          <w:u w:val="single"/>
          <w:lang w:eastAsia="uk-UA"/>
        </w:rPr>
        <w:t xml:space="preserve">кому районі Кіровоградської області </w:t>
      </w:r>
      <w:r w:rsidR="0030761E" w:rsidRPr="00F90CC6">
        <w:rPr>
          <w:sz w:val="26"/>
          <w:szCs w:val="26"/>
          <w:u w:val="single"/>
          <w:lang w:eastAsia="uk-UA"/>
        </w:rPr>
        <w:t>Дніпровського</w:t>
      </w:r>
      <w:r w:rsidR="006D3A30" w:rsidRPr="00F90CC6">
        <w:rPr>
          <w:sz w:val="26"/>
          <w:szCs w:val="26"/>
          <w:u w:val="single"/>
          <w:lang w:eastAsia="uk-UA"/>
        </w:rPr>
        <w:t xml:space="preserve"> міжрегіонального управління Міністерства юстиції </w:t>
      </w:r>
      <w:r w:rsidR="0030761E" w:rsidRPr="00F90CC6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5000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8"/>
        <w:gridCol w:w="3143"/>
        <w:gridCol w:w="6488"/>
      </w:tblGrid>
      <w:tr w:rsidR="00F94EC9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2" w:name="n14"/>
            <w:bookmarkEnd w:id="2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94FF2" w:rsidRPr="00F94EC9" w:rsidTr="00594FF2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0C1EF8" w:rsidRDefault="000C1EF8" w:rsidP="000C1EF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26200, Кіровоградська область, Новоукраїнський район,     </w:t>
            </w:r>
          </w:p>
          <w:p w:rsidR="000C1EF8" w:rsidRDefault="000C1EF8" w:rsidP="000C1EF8">
            <w:pPr>
              <w:rPr>
                <w:sz w:val="24"/>
                <w:szCs w:val="24"/>
                <w:lang w:eastAsia="uk-UA"/>
              </w:rPr>
            </w:pPr>
            <w:r w:rsidRPr="009879B6">
              <w:rPr>
                <w:sz w:val="24"/>
                <w:szCs w:val="24"/>
                <w:lang w:eastAsia="uk-UA"/>
              </w:rPr>
              <w:t>м. Мала Виска, вул. Містечкова, 40</w:t>
            </w:r>
          </w:p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</w:p>
        </w:tc>
      </w:tr>
      <w:tr w:rsidR="00594FF2" w:rsidRPr="00F94EC9" w:rsidTr="00594FF2">
        <w:trPr>
          <w:trHeight w:val="1023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7502AC" w:rsidRDefault="00594FF2" w:rsidP="00594FF2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ДРАЦС:</w:t>
            </w:r>
          </w:p>
          <w:p w:rsidR="000C1EF8" w:rsidRPr="00812766" w:rsidRDefault="000C1EF8" w:rsidP="000C1EF8">
            <w:pPr>
              <w:rPr>
                <w:sz w:val="24"/>
                <w:szCs w:val="24"/>
                <w:lang w:eastAsia="uk-UA"/>
              </w:rPr>
            </w:pPr>
            <w:r w:rsidRPr="00812766">
              <w:rPr>
                <w:sz w:val="24"/>
                <w:szCs w:val="24"/>
              </w:rPr>
              <w:t xml:space="preserve">Понеділок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0C1EF8" w:rsidRPr="00812766" w:rsidRDefault="000C1EF8" w:rsidP="000C1EF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0C1EF8" w:rsidRPr="00812766" w:rsidRDefault="000C1EF8" w:rsidP="000C1EF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0C1EF8" w:rsidRPr="00812766" w:rsidRDefault="000C1EF8" w:rsidP="000C1EF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обід 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0C1EF8" w:rsidRPr="00812766" w:rsidRDefault="000C1EF8" w:rsidP="000C1EF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субота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594FF2" w:rsidRDefault="000C1EF8" w:rsidP="000C1EF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0C1EF8" w:rsidRPr="007502AC" w:rsidRDefault="000C1EF8" w:rsidP="000C1EF8">
            <w:pPr>
              <w:rPr>
                <w:sz w:val="24"/>
                <w:szCs w:val="24"/>
              </w:rPr>
            </w:pPr>
          </w:p>
        </w:tc>
      </w:tr>
      <w:tr w:rsidR="00594FF2" w:rsidRPr="00F94EC9" w:rsidTr="00594FF2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7502AC" w:rsidRDefault="00594FF2" w:rsidP="00594FF2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0C1EF8" w:rsidRPr="00F813A8" w:rsidRDefault="000C1EF8" w:rsidP="000C1EF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Контактні телефони: </w:t>
            </w:r>
            <w:r w:rsidRPr="00125694">
              <w:rPr>
                <w:sz w:val="24"/>
                <w:szCs w:val="24"/>
                <w:lang w:eastAsia="uk-UA"/>
              </w:rPr>
              <w:t>(05258)5-10-36</w:t>
            </w:r>
          </w:p>
          <w:p w:rsidR="000C1EF8" w:rsidRDefault="000C1EF8" w:rsidP="000C1EF8"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  <w:hyperlink r:id="rId8" w:history="1">
              <w:r w:rsidRPr="00467014">
                <w:rPr>
                  <w:rStyle w:val="ac"/>
                </w:rPr>
                <w:t>o.kavun@just-dnipro.gov.ua</w:t>
              </w:r>
            </w:hyperlink>
          </w:p>
          <w:p w:rsidR="00594FF2" w:rsidRPr="00AB7705" w:rsidRDefault="00E761AD" w:rsidP="00594FF2">
            <w:pPr>
              <w:rPr>
                <w:b/>
                <w:sz w:val="24"/>
                <w:szCs w:val="24"/>
                <w:lang w:val="ru-RU" w:eastAsia="uk-UA"/>
              </w:rPr>
            </w:pPr>
            <w:bookmarkStart w:id="3" w:name="_GoBack"/>
            <w:bookmarkEnd w:id="3"/>
            <w:r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594FF2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94FF2" w:rsidRPr="00F94EC9" w:rsidTr="00757D2D">
        <w:trPr>
          <w:trHeight w:val="94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594FF2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594FF2" w:rsidRPr="00AF559B" w:rsidRDefault="00594FF2" w:rsidP="00594FF2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757D2D">
              <w:rPr>
                <w:sz w:val="24"/>
                <w:szCs w:val="24"/>
                <w:lang w:eastAsia="uk-UA"/>
              </w:rPr>
              <w:t>Закон України «Про особливості надання публічних (електронних публічних) послуг»; Декрет Кабінету Міністрів України від 21 січня 1993 року № 7-93 «Про державне мито».</w:t>
            </w:r>
          </w:p>
        </w:tc>
      </w:tr>
      <w:tr w:rsidR="00594FF2" w:rsidRPr="00F94EC9" w:rsidTr="00190353">
        <w:trPr>
          <w:trHeight w:val="2702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AD01CF" w:rsidRDefault="00594FF2" w:rsidP="00594FF2">
            <w:pPr>
              <w:ind w:right="7"/>
              <w:rPr>
                <w:sz w:val="24"/>
                <w:szCs w:val="24"/>
                <w:lang w:eastAsia="uk-UA"/>
              </w:rPr>
            </w:pPr>
            <w:r w:rsidRPr="006F55C6">
              <w:rPr>
                <w:sz w:val="24"/>
                <w:szCs w:val="24"/>
                <w:lang w:eastAsia="uk-UA"/>
              </w:rPr>
              <w:t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стану; 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594FF2" w:rsidRPr="00F94EC9" w:rsidTr="00190353">
        <w:trPr>
          <w:trHeight w:val="3207"/>
        </w:trPr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Правила внесення змін до актових записів цивільного стану, їх поновлення та припинення їхньої дії, затверджені наказом Міністерства юстиції України від 13 січня 2011 року № 96/5, зареєстрованим у Міністерстві юстиції України 14 січня 2011 року за № 55/18793; </w:t>
            </w:r>
          </w:p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 xml:space="preserve"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зареєстрованим у Міністерстві юстиції України 25 липня 2008 року за </w:t>
            </w:r>
            <w:r>
              <w:rPr>
                <w:sz w:val="24"/>
                <w:szCs w:val="24"/>
                <w:lang w:eastAsia="uk-UA"/>
              </w:rPr>
              <w:t xml:space="preserve">  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№ 691/15382; </w:t>
            </w:r>
          </w:p>
          <w:p w:rsidR="00594FF2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</w:t>
            </w:r>
            <w:r>
              <w:rPr>
                <w:sz w:val="24"/>
                <w:szCs w:val="24"/>
                <w:lang w:eastAsia="uk-UA"/>
              </w:rPr>
              <w:t xml:space="preserve">                         </w:t>
            </w:r>
            <w:r w:rsidRPr="004D736D">
              <w:rPr>
                <w:sz w:val="24"/>
                <w:szCs w:val="24"/>
                <w:lang w:eastAsia="uk-UA"/>
              </w:rPr>
              <w:t xml:space="preserve"> № 813/27258; </w:t>
            </w:r>
          </w:p>
          <w:p w:rsidR="00594FF2" w:rsidRPr="00E2705D" w:rsidRDefault="00594FF2" w:rsidP="00594FF2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4D736D">
              <w:rPr>
                <w:sz w:val="24"/>
                <w:szCs w:val="24"/>
                <w:lang w:eastAsia="uk-UA"/>
              </w:rPr>
              <w:t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№ 1623/21935.</w:t>
            </w:r>
          </w:p>
        </w:tc>
      </w:tr>
      <w:tr w:rsidR="00594FF2" w:rsidRPr="00F94EC9" w:rsidTr="00190353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94FF2" w:rsidRPr="00F94EC9" w:rsidTr="00190353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055BAE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Звернення осіб, що мають право на внесення змін до актових записів цивільного стану, їх поновлення та припинення їхньої дії.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1B236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Pr="00055BAE" w:rsidRDefault="00594FF2" w:rsidP="00594FF2">
            <w:pPr>
              <w:pStyle w:val="a3"/>
              <w:numPr>
                <w:ilvl w:val="0"/>
                <w:numId w:val="7"/>
              </w:numPr>
              <w:ind w:left="12" w:firstLine="447"/>
              <w:rPr>
                <w:sz w:val="24"/>
                <w:szCs w:val="24"/>
              </w:rPr>
            </w:pPr>
            <w:bookmarkStart w:id="4" w:name="n506"/>
            <w:bookmarkEnd w:id="4"/>
            <w:r w:rsidRPr="00055BAE">
              <w:rPr>
                <w:sz w:val="24"/>
                <w:szCs w:val="24"/>
              </w:rPr>
              <w:t xml:space="preserve">Заява про внесення змін до актових записів цивільного стану, їх поновлення та припинення їхньої дії (далі – заява про внесення змін). </w:t>
            </w:r>
          </w:p>
          <w:p w:rsidR="00594FF2" w:rsidRPr="00055BAE" w:rsidRDefault="00594FF2" w:rsidP="00594FF2">
            <w:pPr>
              <w:pStyle w:val="a3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055BAE">
              <w:rPr>
                <w:sz w:val="24"/>
                <w:szCs w:val="24"/>
              </w:rPr>
              <w:t xml:space="preserve">У разі подання документів представником заявника справжність підпису заявника на заяві засвідчується нотаріально.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2. Паспорт громадянина України, паспортний документ іноземця, особи без громадянства.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3. Документ, що підтверджує законність перебування іноземця чи особи без громадянства на території України.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lastRenderedPageBreak/>
              <w:t xml:space="preserve">4. Свідоцтва про державну реєстрацію актів цивільного стану, у яких зазначені неправильні, неповні відомості або відомості, які підлягають зміні, скасуванню.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5. Інші документи, необхідні для розгляду заяви про внесення змін та вирішення питання по суті, крім тих, які знаходяться у володінні відділу або у володінні державних органів, від яких відділ має право їх витребовувати. </w:t>
            </w:r>
          </w:p>
          <w:p w:rsidR="00594FF2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 xml:space="preserve">6. Документ, що підтверджує сплату державного мита або документ, що підтверджує право на звільнення від сплати державного мита. </w:t>
            </w:r>
          </w:p>
          <w:p w:rsidR="00594FF2" w:rsidRPr="00055BAE" w:rsidRDefault="00594FF2" w:rsidP="00594FF2">
            <w:pPr>
              <w:ind w:left="33" w:firstLine="426"/>
              <w:rPr>
                <w:sz w:val="24"/>
                <w:szCs w:val="24"/>
              </w:rPr>
            </w:pPr>
            <w:r w:rsidRPr="00055BAE">
              <w:rPr>
                <w:sz w:val="24"/>
                <w:szCs w:val="24"/>
              </w:rPr>
              <w:t>7. Переклад документів, складених іноземною мовою на</w:t>
            </w:r>
            <w:r w:rsidRPr="00F85993">
              <w:t xml:space="preserve"> </w:t>
            </w:r>
            <w:r w:rsidRPr="00F85993">
              <w:rPr>
                <w:sz w:val="24"/>
                <w:szCs w:val="24"/>
              </w:rPr>
              <w:t>українську мову, вірність яких засвідчується нотаріально.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pStyle w:val="a3"/>
              <w:tabs>
                <w:tab w:val="left" w:pos="1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 w:rsidRPr="004027C5">
              <w:rPr>
                <w:sz w:val="24"/>
                <w:szCs w:val="24"/>
                <w:lang w:eastAsia="uk-UA"/>
              </w:rPr>
              <w:t xml:space="preserve">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стану. </w:t>
            </w:r>
          </w:p>
          <w:p w:rsidR="00594FF2" w:rsidRPr="00741A94" w:rsidRDefault="00594FF2" w:rsidP="00594FF2">
            <w:pPr>
              <w:pStyle w:val="a3"/>
              <w:tabs>
                <w:tab w:val="left" w:pos="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firstLine="425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</w:t>
            </w:r>
            <w:r w:rsidRPr="004027C5">
              <w:rPr>
                <w:sz w:val="24"/>
                <w:szCs w:val="24"/>
                <w:lang w:eastAsia="uk-UA"/>
              </w:rPr>
              <w:t xml:space="preserve"> електронній формі документи подаються заявниками за допомогою програмного забезпечення Єдиного державного вебпорталу електронних послуг (за наявності технічної можливості).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>Суб’єкт звернення сплачує державне мито у розмірі 0,02 неоподаткованого мінімуму доходів громадян (0,34 грн).</w:t>
            </w:r>
          </w:p>
          <w:p w:rsidR="00594FF2" w:rsidRDefault="00594FF2" w:rsidP="00594FF2">
            <w:pPr>
              <w:ind w:firstLine="437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заяви. </w:t>
            </w:r>
          </w:p>
          <w:p w:rsidR="00594FF2" w:rsidRDefault="00594FF2" w:rsidP="00594FF2">
            <w:pPr>
              <w:ind w:left="579" w:hanging="39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-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594FF2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особи з інвалідністю I та II груп; </w:t>
            </w:r>
          </w:p>
          <w:p w:rsidR="00594FF2" w:rsidRPr="00C40098" w:rsidRDefault="00594FF2" w:rsidP="00594FF2">
            <w:pPr>
              <w:ind w:firstLine="540"/>
              <w:rPr>
                <w:sz w:val="24"/>
                <w:szCs w:val="24"/>
                <w:lang w:eastAsia="uk-UA"/>
              </w:rPr>
            </w:pPr>
            <w:r w:rsidRPr="00770F6A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770F6A">
              <w:rPr>
                <w:sz w:val="24"/>
                <w:szCs w:val="24"/>
                <w:lang w:eastAsia="uk-UA"/>
              </w:rPr>
              <w:lastRenderedPageBreak/>
              <w:t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Питання про внесення змін до актових записів цивільного стану, їх поновлення та припинення дії розглядається у строк, що не перевищує трьох місяців, з дня подання відповідної заяви до відділу державної реєстрації актів цивільного стану та може бути</w:t>
            </w:r>
            <w:r>
              <w:rPr>
                <w:sz w:val="24"/>
                <w:szCs w:val="24"/>
              </w:rPr>
              <w:t xml:space="preserve"> </w:t>
            </w:r>
            <w:r w:rsidRPr="00DF6EE7">
              <w:rPr>
                <w:sz w:val="24"/>
                <w:szCs w:val="24"/>
              </w:rPr>
              <w:t xml:space="preserve">продовжений за поважних причин не більше, ніж на три місяці. </w:t>
            </w:r>
          </w:p>
          <w:p w:rsidR="00594FF2" w:rsidRPr="001B2369" w:rsidRDefault="00594FF2" w:rsidP="00594FF2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DF6EE7">
              <w:rPr>
                <w:sz w:val="24"/>
                <w:szCs w:val="24"/>
              </w:rPr>
              <w:t>У разі якщо актові записи цивільного стану, до яких потрібно внести зміни та на підставі яких вирішується питання щодо внесення змін, зберігаються в архіві відділу державної реєстрації актів цивільного стану України, до якого подано відповідну заяву, а також якщо зазначені в заяві відомості або інші подані заявником документи не потребують перевірки, питання про внесення змін до актових записів цивільного стану розглядається у строк, що не перевищує п’ятнадцяти робочих днів.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Перелік підстав для відмови у </w:t>
            </w:r>
            <w:r>
              <w:rPr>
                <w:sz w:val="24"/>
                <w:szCs w:val="24"/>
                <w:lang w:eastAsia="uk-UA"/>
              </w:rPr>
              <w:t>внесенні змін до актових записів цивільного стану, їх поновленні та анулюванні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 xml:space="preserve">1. Відсутність достатніх підстав для внесення змін, поновлення актових записів цивільного стану та припинення їхньої дії. </w:t>
            </w:r>
          </w:p>
          <w:p w:rsidR="00594FF2" w:rsidRPr="00F94EC9" w:rsidRDefault="00594FF2" w:rsidP="00594FF2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9D0481">
              <w:rPr>
                <w:sz w:val="24"/>
                <w:szCs w:val="24"/>
                <w:lang w:eastAsia="uk-UA"/>
              </w:rPr>
              <w:t>2. Із заявою про внесення змін звернулася недієздатна особа або особа, яка не має необхідних для цього повноважень.</w:t>
            </w:r>
          </w:p>
        </w:tc>
      </w:tr>
      <w:tr w:rsidR="00594FF2" w:rsidRPr="00F94EC9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A4C18">
              <w:rPr>
                <w:sz w:val="24"/>
                <w:szCs w:val="24"/>
                <w:lang w:eastAsia="uk-UA"/>
              </w:rPr>
              <w:t xml:space="preserve">1. Висновок про внесення змін до актових записів цивільного стану, їх поновлення та припинення їхньої дії, видача відповідного свідоцтва про державну реєстрацію актів цивільного стану. </w:t>
            </w:r>
          </w:p>
          <w:p w:rsidR="00594FF2" w:rsidRPr="00F94EC9" w:rsidRDefault="00594FF2" w:rsidP="00594FF2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A4C18">
              <w:rPr>
                <w:sz w:val="24"/>
                <w:szCs w:val="24"/>
                <w:lang w:eastAsia="uk-UA"/>
              </w:rPr>
              <w:t>2. Висновок про відмову у внесенні змін до актового запису цивільного стану, їх поновленні та припиненні їхньої дії.</w:t>
            </w:r>
          </w:p>
        </w:tc>
      </w:tr>
      <w:tr w:rsidR="00594FF2" w:rsidRPr="001F328B" w:rsidTr="006B400C">
        <w:tc>
          <w:tcPr>
            <w:tcW w:w="2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4FF2" w:rsidRPr="00F94EC9" w:rsidRDefault="00594FF2" w:rsidP="00594FF2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94FF2" w:rsidRDefault="00594FF2" w:rsidP="00594FF2">
            <w:pPr>
              <w:ind w:firstLine="459"/>
              <w:rPr>
                <w:bCs/>
                <w:sz w:val="24"/>
                <w:szCs w:val="24"/>
                <w:lang w:eastAsia="ru-RU"/>
              </w:rPr>
            </w:pPr>
            <w:r w:rsidRPr="007339E3">
              <w:rPr>
                <w:bCs/>
                <w:sz w:val="24"/>
                <w:szCs w:val="24"/>
                <w:lang w:eastAsia="ru-RU"/>
              </w:rPr>
              <w:t xml:space="preserve">Результат надання адміністративної послуги отримується: безпосередньо у відділі державної реєстрації актів цивільного стану </w:t>
            </w:r>
          </w:p>
          <w:p w:rsidR="00594FF2" w:rsidRPr="007E67EB" w:rsidRDefault="00594FF2" w:rsidP="00594FF2">
            <w:pPr>
              <w:ind w:firstLine="459"/>
              <w:rPr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59459D" w:rsidRPr="00F94EC9" w:rsidRDefault="0059459D">
      <w:bookmarkStart w:id="6" w:name="n43"/>
      <w:bookmarkEnd w:id="6"/>
    </w:p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802" w:rsidRDefault="00B16802">
      <w:r>
        <w:separator/>
      </w:r>
    </w:p>
  </w:endnote>
  <w:endnote w:type="continuationSeparator" w:id="0">
    <w:p w:rsidR="00B16802" w:rsidRDefault="00B1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802" w:rsidRDefault="00B16802">
      <w:r>
        <w:separator/>
      </w:r>
    </w:p>
  </w:footnote>
  <w:footnote w:type="continuationSeparator" w:id="0">
    <w:p w:rsidR="00B16802" w:rsidRDefault="00B16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655D85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0C1EF8" w:rsidRPr="000C1EF8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  <w:p w:rsidR="000E1FD6" w:rsidRDefault="000C1EF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2DA650C"/>
    <w:multiLevelType w:val="hybridMultilevel"/>
    <w:tmpl w:val="50505D70"/>
    <w:lvl w:ilvl="0" w:tplc="F46C7E4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56623831"/>
    <w:multiLevelType w:val="hybridMultilevel"/>
    <w:tmpl w:val="51489C66"/>
    <w:lvl w:ilvl="0" w:tplc="ED28A43E">
      <w:start w:val="1"/>
      <w:numFmt w:val="decimal"/>
      <w:lvlText w:val="%1."/>
      <w:lvlJc w:val="left"/>
      <w:pPr>
        <w:ind w:left="922" w:hanging="6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72" w:hanging="360"/>
      </w:pPr>
    </w:lvl>
    <w:lvl w:ilvl="2" w:tplc="0422001B" w:tentative="1">
      <w:start w:val="1"/>
      <w:numFmt w:val="lowerRoman"/>
      <w:lvlText w:val="%3."/>
      <w:lvlJc w:val="right"/>
      <w:pPr>
        <w:ind w:left="2092" w:hanging="180"/>
      </w:pPr>
    </w:lvl>
    <w:lvl w:ilvl="3" w:tplc="0422000F" w:tentative="1">
      <w:start w:val="1"/>
      <w:numFmt w:val="decimal"/>
      <w:lvlText w:val="%4."/>
      <w:lvlJc w:val="left"/>
      <w:pPr>
        <w:ind w:left="2812" w:hanging="360"/>
      </w:pPr>
    </w:lvl>
    <w:lvl w:ilvl="4" w:tplc="04220019" w:tentative="1">
      <w:start w:val="1"/>
      <w:numFmt w:val="lowerLetter"/>
      <w:lvlText w:val="%5."/>
      <w:lvlJc w:val="left"/>
      <w:pPr>
        <w:ind w:left="3532" w:hanging="360"/>
      </w:pPr>
    </w:lvl>
    <w:lvl w:ilvl="5" w:tplc="0422001B" w:tentative="1">
      <w:start w:val="1"/>
      <w:numFmt w:val="lowerRoman"/>
      <w:lvlText w:val="%6."/>
      <w:lvlJc w:val="right"/>
      <w:pPr>
        <w:ind w:left="4252" w:hanging="180"/>
      </w:pPr>
    </w:lvl>
    <w:lvl w:ilvl="6" w:tplc="0422000F" w:tentative="1">
      <w:start w:val="1"/>
      <w:numFmt w:val="decimal"/>
      <w:lvlText w:val="%7."/>
      <w:lvlJc w:val="left"/>
      <w:pPr>
        <w:ind w:left="4972" w:hanging="360"/>
      </w:pPr>
    </w:lvl>
    <w:lvl w:ilvl="7" w:tplc="04220019" w:tentative="1">
      <w:start w:val="1"/>
      <w:numFmt w:val="lowerLetter"/>
      <w:lvlText w:val="%8."/>
      <w:lvlJc w:val="left"/>
      <w:pPr>
        <w:ind w:left="5692" w:hanging="360"/>
      </w:pPr>
    </w:lvl>
    <w:lvl w:ilvl="8" w:tplc="0422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5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6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10AF8"/>
    <w:rsid w:val="00040A5D"/>
    <w:rsid w:val="00055BAE"/>
    <w:rsid w:val="000605BE"/>
    <w:rsid w:val="00082613"/>
    <w:rsid w:val="00082EC9"/>
    <w:rsid w:val="000845B1"/>
    <w:rsid w:val="00085371"/>
    <w:rsid w:val="000875B6"/>
    <w:rsid w:val="00093960"/>
    <w:rsid w:val="000A5C8D"/>
    <w:rsid w:val="000C1EF8"/>
    <w:rsid w:val="000C20B5"/>
    <w:rsid w:val="000C77D7"/>
    <w:rsid w:val="000E53CC"/>
    <w:rsid w:val="000F2113"/>
    <w:rsid w:val="00115B24"/>
    <w:rsid w:val="00126132"/>
    <w:rsid w:val="00132B33"/>
    <w:rsid w:val="00134C12"/>
    <w:rsid w:val="00141765"/>
    <w:rsid w:val="00142A11"/>
    <w:rsid w:val="001469AD"/>
    <w:rsid w:val="001611BA"/>
    <w:rsid w:val="001648B8"/>
    <w:rsid w:val="001651D9"/>
    <w:rsid w:val="00190353"/>
    <w:rsid w:val="00192707"/>
    <w:rsid w:val="0019781A"/>
    <w:rsid w:val="001B2369"/>
    <w:rsid w:val="001C7DF4"/>
    <w:rsid w:val="001D5657"/>
    <w:rsid w:val="001E0E70"/>
    <w:rsid w:val="001F328B"/>
    <w:rsid w:val="001F4787"/>
    <w:rsid w:val="00205231"/>
    <w:rsid w:val="00216288"/>
    <w:rsid w:val="00227651"/>
    <w:rsid w:val="00234BF6"/>
    <w:rsid w:val="0023746A"/>
    <w:rsid w:val="002405F3"/>
    <w:rsid w:val="00264EFA"/>
    <w:rsid w:val="002701F6"/>
    <w:rsid w:val="002A134F"/>
    <w:rsid w:val="0030761E"/>
    <w:rsid w:val="00313492"/>
    <w:rsid w:val="00372BD5"/>
    <w:rsid w:val="00375A36"/>
    <w:rsid w:val="00391A2F"/>
    <w:rsid w:val="003945B6"/>
    <w:rsid w:val="00397AF0"/>
    <w:rsid w:val="003E160B"/>
    <w:rsid w:val="003E1C96"/>
    <w:rsid w:val="004027C5"/>
    <w:rsid w:val="00415DCC"/>
    <w:rsid w:val="004170F8"/>
    <w:rsid w:val="004442F4"/>
    <w:rsid w:val="00460F1C"/>
    <w:rsid w:val="0046358D"/>
    <w:rsid w:val="00497481"/>
    <w:rsid w:val="004C584D"/>
    <w:rsid w:val="004D736D"/>
    <w:rsid w:val="004E0545"/>
    <w:rsid w:val="004E6426"/>
    <w:rsid w:val="004F324E"/>
    <w:rsid w:val="004F3E34"/>
    <w:rsid w:val="004F6BB5"/>
    <w:rsid w:val="0052271C"/>
    <w:rsid w:val="00523281"/>
    <w:rsid w:val="005403D3"/>
    <w:rsid w:val="005430B6"/>
    <w:rsid w:val="00546F69"/>
    <w:rsid w:val="005478CA"/>
    <w:rsid w:val="00567E56"/>
    <w:rsid w:val="0057665B"/>
    <w:rsid w:val="00586539"/>
    <w:rsid w:val="00592154"/>
    <w:rsid w:val="0059459D"/>
    <w:rsid w:val="00594FF2"/>
    <w:rsid w:val="005959BD"/>
    <w:rsid w:val="005B1B2C"/>
    <w:rsid w:val="005D23CE"/>
    <w:rsid w:val="005D2E3E"/>
    <w:rsid w:val="005E6647"/>
    <w:rsid w:val="00622936"/>
    <w:rsid w:val="0062467D"/>
    <w:rsid w:val="006273C8"/>
    <w:rsid w:val="006412E8"/>
    <w:rsid w:val="00655D85"/>
    <w:rsid w:val="00657C2C"/>
    <w:rsid w:val="00687468"/>
    <w:rsid w:val="00690FCC"/>
    <w:rsid w:val="006973AC"/>
    <w:rsid w:val="006A45A0"/>
    <w:rsid w:val="006A4C18"/>
    <w:rsid w:val="006B400C"/>
    <w:rsid w:val="006D3A30"/>
    <w:rsid w:val="006D7D9B"/>
    <w:rsid w:val="006F55C6"/>
    <w:rsid w:val="00722219"/>
    <w:rsid w:val="00723CC2"/>
    <w:rsid w:val="007339E3"/>
    <w:rsid w:val="00741A94"/>
    <w:rsid w:val="00744F1B"/>
    <w:rsid w:val="00750645"/>
    <w:rsid w:val="00757D2D"/>
    <w:rsid w:val="00770F6A"/>
    <w:rsid w:val="00783197"/>
    <w:rsid w:val="007837EB"/>
    <w:rsid w:val="00791CD5"/>
    <w:rsid w:val="007921AE"/>
    <w:rsid w:val="007A660F"/>
    <w:rsid w:val="007A7278"/>
    <w:rsid w:val="007B4A2C"/>
    <w:rsid w:val="007B71E9"/>
    <w:rsid w:val="007C172C"/>
    <w:rsid w:val="007C259A"/>
    <w:rsid w:val="007D07DA"/>
    <w:rsid w:val="007E4A66"/>
    <w:rsid w:val="007E4E51"/>
    <w:rsid w:val="007E67EB"/>
    <w:rsid w:val="00804F08"/>
    <w:rsid w:val="00805BC3"/>
    <w:rsid w:val="0080763E"/>
    <w:rsid w:val="00824963"/>
    <w:rsid w:val="00824B08"/>
    <w:rsid w:val="00827537"/>
    <w:rsid w:val="00827847"/>
    <w:rsid w:val="00842E04"/>
    <w:rsid w:val="008513D9"/>
    <w:rsid w:val="00852243"/>
    <w:rsid w:val="00856E0C"/>
    <w:rsid w:val="0085713F"/>
    <w:rsid w:val="0086128C"/>
    <w:rsid w:val="00861A85"/>
    <w:rsid w:val="008B1659"/>
    <w:rsid w:val="008C0A98"/>
    <w:rsid w:val="00911F85"/>
    <w:rsid w:val="00945E45"/>
    <w:rsid w:val="009620EA"/>
    <w:rsid w:val="00982BF0"/>
    <w:rsid w:val="009A76C5"/>
    <w:rsid w:val="009C3F78"/>
    <w:rsid w:val="009C4C1D"/>
    <w:rsid w:val="009C7C5E"/>
    <w:rsid w:val="009D0481"/>
    <w:rsid w:val="009D4B9F"/>
    <w:rsid w:val="009F1A7A"/>
    <w:rsid w:val="009F201E"/>
    <w:rsid w:val="009F7638"/>
    <w:rsid w:val="00A01CCF"/>
    <w:rsid w:val="00A03163"/>
    <w:rsid w:val="00A07DA4"/>
    <w:rsid w:val="00A1745F"/>
    <w:rsid w:val="00A7050D"/>
    <w:rsid w:val="00A82B8D"/>
    <w:rsid w:val="00A82E40"/>
    <w:rsid w:val="00A86C62"/>
    <w:rsid w:val="00AA25EE"/>
    <w:rsid w:val="00AC5C85"/>
    <w:rsid w:val="00AD01CF"/>
    <w:rsid w:val="00AF559B"/>
    <w:rsid w:val="00B07FAA"/>
    <w:rsid w:val="00B1310E"/>
    <w:rsid w:val="00B16802"/>
    <w:rsid w:val="00B22FA0"/>
    <w:rsid w:val="00B339BF"/>
    <w:rsid w:val="00B5194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40098"/>
    <w:rsid w:val="00C638C2"/>
    <w:rsid w:val="00C74B67"/>
    <w:rsid w:val="00C801E6"/>
    <w:rsid w:val="00CA4CA1"/>
    <w:rsid w:val="00CB63F4"/>
    <w:rsid w:val="00CC122F"/>
    <w:rsid w:val="00CC67A5"/>
    <w:rsid w:val="00CD0DD2"/>
    <w:rsid w:val="00CD14B0"/>
    <w:rsid w:val="00CE51A0"/>
    <w:rsid w:val="00D03D12"/>
    <w:rsid w:val="00D122AF"/>
    <w:rsid w:val="00D1324D"/>
    <w:rsid w:val="00D27758"/>
    <w:rsid w:val="00D36D97"/>
    <w:rsid w:val="00D4594D"/>
    <w:rsid w:val="00D607C9"/>
    <w:rsid w:val="00D746A1"/>
    <w:rsid w:val="00D7695F"/>
    <w:rsid w:val="00D82D84"/>
    <w:rsid w:val="00D92F17"/>
    <w:rsid w:val="00DA1733"/>
    <w:rsid w:val="00DA50D8"/>
    <w:rsid w:val="00DB03D7"/>
    <w:rsid w:val="00DC2A9F"/>
    <w:rsid w:val="00DC6728"/>
    <w:rsid w:val="00DC70B7"/>
    <w:rsid w:val="00DD003D"/>
    <w:rsid w:val="00DD36A3"/>
    <w:rsid w:val="00DE3651"/>
    <w:rsid w:val="00DE6CCD"/>
    <w:rsid w:val="00DF6EE7"/>
    <w:rsid w:val="00E16878"/>
    <w:rsid w:val="00E2705D"/>
    <w:rsid w:val="00E33545"/>
    <w:rsid w:val="00E3515D"/>
    <w:rsid w:val="00E43F0B"/>
    <w:rsid w:val="00E445C3"/>
    <w:rsid w:val="00E51A6F"/>
    <w:rsid w:val="00E55A87"/>
    <w:rsid w:val="00E55BA5"/>
    <w:rsid w:val="00E56941"/>
    <w:rsid w:val="00E67863"/>
    <w:rsid w:val="00E761AD"/>
    <w:rsid w:val="00E8689A"/>
    <w:rsid w:val="00E9323A"/>
    <w:rsid w:val="00EB0926"/>
    <w:rsid w:val="00EB69F4"/>
    <w:rsid w:val="00EC550D"/>
    <w:rsid w:val="00EE0744"/>
    <w:rsid w:val="00EE1889"/>
    <w:rsid w:val="00EF1618"/>
    <w:rsid w:val="00EF4F74"/>
    <w:rsid w:val="00F03830"/>
    <w:rsid w:val="00F03964"/>
    <w:rsid w:val="00F03E60"/>
    <w:rsid w:val="00F132B3"/>
    <w:rsid w:val="00F2657C"/>
    <w:rsid w:val="00F52ADF"/>
    <w:rsid w:val="00F60504"/>
    <w:rsid w:val="00F834F8"/>
    <w:rsid w:val="00F85993"/>
    <w:rsid w:val="00F90CC6"/>
    <w:rsid w:val="00F91F7A"/>
    <w:rsid w:val="00F94EC9"/>
    <w:rsid w:val="00FA00CF"/>
    <w:rsid w:val="00FA288F"/>
    <w:rsid w:val="00FB1147"/>
    <w:rsid w:val="00FB2352"/>
    <w:rsid w:val="00FB3DD9"/>
    <w:rsid w:val="00FB5EBB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EDDE"/>
  <w15:docId w15:val="{AD5038AE-16CD-4467-B1E9-CB1A5EA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E76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kavun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F0EAA-B999-42D8-9132-F646F31E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5940</Words>
  <Characters>3387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2</cp:revision>
  <cp:lastPrinted>2018-12-19T15:09:00Z</cp:lastPrinted>
  <dcterms:created xsi:type="dcterms:W3CDTF">2026-04-24T07:31:00Z</dcterms:created>
  <dcterms:modified xsi:type="dcterms:W3CDTF">2026-04-24T07:31:00Z</dcterms:modified>
</cp:coreProperties>
</file>