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ЗАТВЕРДЖЕНО</w:t>
      </w:r>
    </w:p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Наказ </w:t>
      </w:r>
      <w:r w:rsidR="0027346F">
        <w:rPr>
          <w:color w:val="000000"/>
          <w:sz w:val="24"/>
          <w:szCs w:val="24"/>
        </w:rPr>
        <w:t>Дніпровського</w:t>
      </w:r>
      <w:r>
        <w:rPr>
          <w:color w:val="000000"/>
          <w:sz w:val="24"/>
          <w:szCs w:val="24"/>
        </w:rPr>
        <w:t xml:space="preserve"> міжрегіонального </w:t>
      </w:r>
    </w:p>
    <w:p w:rsidR="00A751CF" w:rsidRDefault="00A751CF">
      <w:pPr>
        <w:ind w:left="50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управління Міністерства юстиції </w:t>
      </w:r>
      <w:r w:rsidR="0027346F">
        <w:rPr>
          <w:color w:val="000000"/>
          <w:sz w:val="24"/>
          <w:szCs w:val="24"/>
        </w:rPr>
        <w:t>України</w:t>
      </w:r>
    </w:p>
    <w:p w:rsidR="00A751CF" w:rsidRDefault="00A751CF">
      <w:pPr>
        <w:ind w:left="5085"/>
        <w:jc w:val="left"/>
      </w:pPr>
      <w:r>
        <w:rPr>
          <w:color w:val="000000"/>
          <w:sz w:val="24"/>
          <w:szCs w:val="24"/>
        </w:rPr>
        <w:t>_____________ № _____________</w:t>
      </w:r>
    </w:p>
    <w:p w:rsidR="00A751CF" w:rsidRDefault="00A751CF">
      <w:pPr>
        <w:ind w:right="-284"/>
        <w:jc w:val="center"/>
      </w:pPr>
    </w:p>
    <w:p w:rsidR="00A751CF" w:rsidRDefault="00A751CF">
      <w:pPr>
        <w:ind w:right="-284"/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ІНФОРМАЦІЙНА КАРТКА </w:t>
      </w:r>
    </w:p>
    <w:p w:rsidR="00A751CF" w:rsidRDefault="00A751CF">
      <w:pPr>
        <w:tabs>
          <w:tab w:val="left" w:pos="3969"/>
        </w:tabs>
        <w:ind w:right="-284"/>
        <w:jc w:val="center"/>
      </w:pPr>
      <w:r>
        <w:rPr>
          <w:b/>
          <w:sz w:val="26"/>
          <w:szCs w:val="26"/>
        </w:rPr>
        <w:t xml:space="preserve">адміністративної послуги з </w:t>
      </w:r>
      <w:bookmarkStart w:id="0" w:name="n12"/>
      <w:bookmarkEnd w:id="0"/>
      <w:r>
        <w:rPr>
          <w:b/>
          <w:sz w:val="26"/>
          <w:szCs w:val="26"/>
        </w:rPr>
        <w:t xml:space="preserve">державної реєстрації </w:t>
      </w:r>
      <w:r w:rsidR="00A13AD7">
        <w:rPr>
          <w:b/>
          <w:sz w:val="26"/>
          <w:szCs w:val="26"/>
        </w:rPr>
        <w:t xml:space="preserve">переходу громадської організації на діяльність на підставі </w:t>
      </w:r>
      <w:r w:rsidR="006937FE">
        <w:rPr>
          <w:b/>
          <w:sz w:val="26"/>
          <w:szCs w:val="26"/>
        </w:rPr>
        <w:t>модельного статуту</w:t>
      </w:r>
      <w:r w:rsidR="00A13AD7">
        <w:rPr>
          <w:b/>
          <w:sz w:val="26"/>
          <w:szCs w:val="26"/>
        </w:rPr>
        <w:t xml:space="preserve"> </w:t>
      </w:r>
    </w:p>
    <w:p w:rsidR="00A751CF" w:rsidRDefault="00A751CF">
      <w:pPr>
        <w:ind w:right="-284"/>
        <w:jc w:val="center"/>
      </w:pPr>
    </w:p>
    <w:p w:rsidR="00A751CF" w:rsidRDefault="0027346F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Дніпровське</w:t>
      </w:r>
      <w:r w:rsidR="00A751CF">
        <w:rPr>
          <w:b/>
          <w:bCs/>
          <w:sz w:val="25"/>
          <w:szCs w:val="25"/>
        </w:rPr>
        <w:t xml:space="preserve"> міжрегіональне управління Міністерства юстиції </w:t>
      </w:r>
      <w:r>
        <w:rPr>
          <w:b/>
          <w:bCs/>
          <w:sz w:val="25"/>
          <w:szCs w:val="25"/>
        </w:rPr>
        <w:t>України</w:t>
      </w:r>
    </w:p>
    <w:p w:rsidR="00A751CF" w:rsidRDefault="00A751CF">
      <w:pPr>
        <w:jc w:val="center"/>
        <w:rPr>
          <w:sz w:val="20"/>
          <w:szCs w:val="20"/>
        </w:rPr>
      </w:pPr>
      <w:r>
        <w:rPr>
          <w:b/>
          <w:bCs/>
          <w:sz w:val="25"/>
          <w:szCs w:val="25"/>
        </w:rPr>
        <w:t>та/або Центри надання адміністративних послуг у Кіровоградській області</w:t>
      </w:r>
    </w:p>
    <w:p w:rsidR="00A751CF" w:rsidRDefault="00A751CF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A751CF" w:rsidRDefault="00A751CF">
      <w:pPr>
        <w:jc w:val="center"/>
        <w:rPr>
          <w:sz w:val="20"/>
          <w:szCs w:val="20"/>
        </w:rPr>
      </w:pPr>
    </w:p>
    <w:tbl>
      <w:tblPr>
        <w:tblW w:w="0" w:type="auto"/>
        <w:tblInd w:w="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75"/>
        <w:gridCol w:w="3105"/>
        <w:gridCol w:w="6810"/>
      </w:tblGrid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Інформація про суб’єкта надання адміністративної послуги 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та/або центру надання адміністративних послуг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</w:p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Місцезнаходження </w:t>
            </w:r>
          </w:p>
          <w:p w:rsidR="00A751CF" w:rsidRDefault="00A751CF">
            <w:pPr>
              <w:rPr>
                <w:sz w:val="24"/>
                <w:szCs w:val="24"/>
              </w:rPr>
            </w:pPr>
          </w:p>
          <w:p w:rsidR="00A751CF" w:rsidRDefault="00A75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Інформація щодо режиму роботи </w:t>
            </w:r>
          </w:p>
          <w:p w:rsidR="00A751CF" w:rsidRDefault="00A751C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Телефон/факс (довідки), адреса електронної пошти та </w:t>
            </w:r>
            <w:proofErr w:type="spellStart"/>
            <w:r>
              <w:rPr>
                <w:sz w:val="24"/>
                <w:szCs w:val="24"/>
              </w:rPr>
              <w:t>вебсайт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right="46" w:firstLine="59"/>
              <w:rPr>
                <w:bCs/>
                <w:sz w:val="24"/>
                <w:szCs w:val="24"/>
              </w:rPr>
            </w:pPr>
          </w:p>
          <w:p w:rsidR="00A751CF" w:rsidRDefault="00A751CF" w:rsidP="0027346F">
            <w:pPr>
              <w:ind w:right="46" w:firstLine="59"/>
              <w:rPr>
                <w:sz w:val="24"/>
                <w:szCs w:val="24"/>
              </w:rPr>
            </w:pPr>
          </w:p>
          <w:p w:rsidR="0027346F" w:rsidRDefault="0027346F" w:rsidP="0027346F">
            <w:pPr>
              <w:ind w:right="46" w:firstLine="59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Відповідно до додатка 1</w:t>
            </w:r>
          </w:p>
        </w:tc>
      </w:tr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Закони України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України «Про громадські об’єднання»;</w:t>
            </w:r>
          </w:p>
          <w:p w:rsidR="00A751CF" w:rsidRDefault="00A751CF">
            <w:pPr>
              <w:pStyle w:val="14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України «Про державну реєстрацію юридичних осіб, фізичних осіб – підприємців та громадських формувань».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Постанова Кабінету Міністрів України від 04.12.2019 № 1137 «Питання Єдиного державного </w:t>
            </w:r>
            <w:proofErr w:type="spellStart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та Р</w:t>
            </w:r>
            <w:r w:rsidR="00DD4B73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еєстру адміністративних послуг;</w:t>
            </w:r>
          </w:p>
          <w:p w:rsidR="00DD4B73" w:rsidRDefault="00DD4B73">
            <w:pPr>
              <w:ind w:firstLine="217"/>
              <w:rPr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Постанова Кабінету Міністрів України від 18.04.2025 № 460 «Про реалізацію експериментального проекту щодо забезпечення можливості діяльності громадської організації на підставі модельного статуту»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keepNext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Наказ Міністерства юстиції України від 18.11.2016 № 3268/5 «Про затвердження форм заяв у сфері державної реєстрації юридичних осіб, фізичних осіб – підприємців та громадських формувань», зареєстрований у Міністерстві юстиції України 18.11.2016 за № </w:t>
            </w:r>
            <w:r>
              <w:rPr>
                <w:bCs/>
                <w:sz w:val="24"/>
                <w:szCs w:val="24"/>
              </w:rPr>
              <w:t>1500/29630</w:t>
            </w:r>
            <w:r>
              <w:rPr>
                <w:sz w:val="24"/>
                <w:szCs w:val="24"/>
              </w:rPr>
              <w:t>;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A751CF" w:rsidRDefault="00A751CF">
            <w:pPr>
              <w:pStyle w:val="14"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 Міністерства юстиції України від 09.02.2016 № 359/5 «Про затвердження Порядку державної реєстрації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09.02.2016 за № 200/28330;</w:t>
            </w:r>
          </w:p>
          <w:p w:rsidR="00A751CF" w:rsidRDefault="00A751CF">
            <w:pPr>
              <w:pStyle w:val="14"/>
              <w:tabs>
                <w:tab w:val="left" w:pos="0"/>
              </w:tabs>
              <w:ind w:left="0" w:firstLine="21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 Міністерства юстиції України від 23.03.2016 № 784/5 «Про затвердження Порядку функціонування порталу електронних сервісів юридичних осіб, фізичних осіб - підприємців та громадських формувань», зареєстрований у Міністерстві юстиції України 23.03.2016 за № 427/28557</w:t>
            </w:r>
            <w:r w:rsidR="00A13AD7">
              <w:rPr>
                <w:sz w:val="24"/>
                <w:szCs w:val="24"/>
              </w:rPr>
              <w:t>.</w:t>
            </w:r>
          </w:p>
          <w:p w:rsidR="00A751CF" w:rsidRDefault="00A751CF">
            <w:pPr>
              <w:pStyle w:val="14"/>
              <w:tabs>
                <w:tab w:val="left" w:pos="0"/>
              </w:tabs>
              <w:ind w:left="0" w:firstLine="217"/>
              <w:rPr>
                <w:b/>
                <w:sz w:val="24"/>
                <w:szCs w:val="24"/>
              </w:rPr>
            </w:pPr>
          </w:p>
        </w:tc>
      </w:tr>
      <w:tr w:rsidR="00A751CF">
        <w:tc>
          <w:tcPr>
            <w:tcW w:w="10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Підстава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 w:rsidP="00A13AD7">
            <w:pPr>
              <w:pStyle w:val="Default"/>
              <w:ind w:firstLine="168"/>
              <w:jc w:val="both"/>
            </w:pPr>
            <w:r>
              <w:t xml:space="preserve">Звернення </w:t>
            </w:r>
            <w:r w:rsidR="00A13AD7">
              <w:t xml:space="preserve">представника </w:t>
            </w:r>
            <w:r>
              <w:t xml:space="preserve"> юридичної особи (далі – заявник). 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Вичерпний перелік документів, необхідних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AD7" w:rsidRDefault="00A751CF">
            <w:pPr>
              <w:ind w:firstLine="223"/>
              <w:rPr>
                <w:sz w:val="24"/>
                <w:szCs w:val="24"/>
              </w:rPr>
            </w:pPr>
            <w:bookmarkStart w:id="1" w:name="n506"/>
            <w:bookmarkStart w:id="2" w:name="n507"/>
            <w:bookmarkEnd w:id="1"/>
            <w:bookmarkEnd w:id="2"/>
            <w:r>
              <w:rPr>
                <w:sz w:val="24"/>
                <w:szCs w:val="24"/>
              </w:rPr>
              <w:t xml:space="preserve">Заява про державну реєстрацію </w:t>
            </w:r>
            <w:r w:rsidR="00A13AD7">
              <w:rPr>
                <w:sz w:val="24"/>
                <w:szCs w:val="24"/>
              </w:rPr>
              <w:t>переходу з власного установчого документа</w:t>
            </w:r>
            <w:r w:rsidR="006937FE">
              <w:rPr>
                <w:sz w:val="24"/>
                <w:szCs w:val="24"/>
              </w:rPr>
              <w:t xml:space="preserve"> на діяльність на підставі модельного статуту</w:t>
            </w:r>
            <w:r w:rsidR="00A13AD7">
              <w:rPr>
                <w:sz w:val="24"/>
                <w:szCs w:val="24"/>
              </w:rPr>
              <w:t>;</w:t>
            </w:r>
          </w:p>
          <w:p w:rsidR="00A751CF" w:rsidRDefault="00A13AD7">
            <w:pPr>
              <w:ind w:firstLine="223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примірник оригіналу (нотаріально засвідчена копія) рішення уповноваженого органу управління громадської організації про перехід на діяльність на підставі </w:t>
            </w:r>
            <w:r w:rsidR="006937FE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модельного статуту</w:t>
            </w:r>
            <w:r w:rsid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>. Невід’ємною частиною</w:t>
            </w:r>
            <w:r w:rsidR="00851AFB" w:rsidRP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р</w:t>
            </w:r>
            <w:r w:rsidR="00851AFB">
              <w:rPr>
                <w:rFonts w:ascii="TimesNewRomanPSMT" w:eastAsia="TimesNewRomanPSMT" w:hAnsi="TimesNewRomanPSMT" w:cs="TimesNewRomanPSMT"/>
                <w:sz w:val="24"/>
                <w:szCs w:val="24"/>
              </w:rPr>
              <w:t>ішення уповноваженого органу управління громадської організації є реєстр осіб (громадян), які брали участь в засіданні уповноваженого органу управління громадської організації</w:t>
            </w:r>
            <w:r w:rsidR="000241B8">
              <w:rPr>
                <w:rFonts w:ascii="TimesNewRomanPSMT" w:eastAsia="TimesNewRomanPSMT" w:hAnsi="TimesNewRomanPSMT" w:cs="TimesNewRomanPSMT"/>
                <w:sz w:val="24"/>
                <w:szCs w:val="24"/>
              </w:rPr>
              <w:t>;</w:t>
            </w: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  <w:bookmarkStart w:id="3" w:name="n517"/>
            <w:bookmarkStart w:id="4" w:name="n522"/>
            <w:bookmarkStart w:id="5" w:name="n523"/>
            <w:bookmarkStart w:id="6" w:name="n525"/>
            <w:bookmarkEnd w:id="3"/>
            <w:bookmarkEnd w:id="4"/>
            <w:bookmarkEnd w:id="5"/>
            <w:bookmarkEnd w:id="6"/>
            <w:r>
              <w:rPr>
                <w:sz w:val="24"/>
                <w:szCs w:val="24"/>
              </w:rPr>
              <w:t>Якщо документи подаються особисто, заявник пред’являє документ, що відповідно до закону посвідчує особу.</w:t>
            </w:r>
          </w:p>
          <w:p w:rsidR="00851AFB" w:rsidRDefault="00851AFB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підтверджує його повноваження (крім випадку, коли відомості про повноваження цього представника містяться в Єдиному державному реєстрі юридичних осіб, фізичних осіб-підприємців та громадських  формувань).</w:t>
            </w:r>
          </w:p>
          <w:p w:rsidR="00851AFB" w:rsidRDefault="00851AFB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цілей проведення реєстраційних дій документом, що посвідчує повноваження представника, може бути:</w:t>
            </w:r>
          </w:p>
          <w:p w:rsidR="00851AFB" w:rsidRDefault="00851AFB" w:rsidP="00851A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нотаріально посвідчена довіреність;</w:t>
            </w:r>
          </w:p>
          <w:p w:rsidR="00851AFB" w:rsidRDefault="00851AFB" w:rsidP="00851AF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довіреність, видана відповідно до законодавства іноземної держави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Спосіб подання документів, необхідних для отримання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6937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A751CF">
              <w:rPr>
                <w:sz w:val="24"/>
                <w:szCs w:val="24"/>
              </w:rPr>
              <w:t>У паперовій формі документи подаються заявником особисто або поштовим відправленням.</w:t>
            </w:r>
          </w:p>
          <w:p w:rsidR="00A751CF" w:rsidRDefault="00A751CF" w:rsidP="006937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В електронній формі документи подаються </w:t>
            </w: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з використанням Єдиного державного </w:t>
            </w:r>
            <w:proofErr w:type="spellStart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Платність (безоплатність)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Безоплатно.</w:t>
            </w:r>
          </w:p>
          <w:p w:rsidR="00A751CF" w:rsidRDefault="00A751CF">
            <w:pPr>
              <w:rPr>
                <w:sz w:val="24"/>
                <w:szCs w:val="24"/>
              </w:rPr>
            </w:pP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Державна реєстрація проводиться за відсутності підстав для  відмови у державній реєстрації не пізніше 3 робочих днів з дати подання документів для державної реєстрації.</w:t>
            </w:r>
          </w:p>
          <w:p w:rsidR="00A751CF" w:rsidRDefault="00A751CF">
            <w:pPr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розгляду документів може бути продовжений суб’єктом державної реєстрації за необхідності, але не більше ніж на 15 робочих днів.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Перелік підстав для відмови у державній реєстрації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Документи подано особою, яка не має на це повноважень;</w:t>
            </w:r>
          </w:p>
          <w:p w:rsidR="00A751CF" w:rsidRDefault="00A751CF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документи подані до неналежного суб’єкта державної реєстрації;</w:t>
            </w:r>
          </w:p>
          <w:p w:rsidR="00B3067B" w:rsidRDefault="00B3067B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 Єдиному державному реєстрі юридичних осіб, фізичних осіб –підприємців та громадських формувань містяться відомості про судове рішення щодо заборони проведення реєстраційної дії;</w:t>
            </w:r>
          </w:p>
          <w:p w:rsidR="00A751CF" w:rsidRDefault="00A751CF">
            <w:pPr>
              <w:tabs>
                <w:tab w:val="left" w:pos="-67"/>
              </w:tabs>
              <w:ind w:firstLine="2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подання документів або відомостей, визначених Законом України «Про державну реєстрацію юридичних осіб, фізичних осіб - підприємців та громадських формувань», не в повному обсязі;</w:t>
            </w:r>
          </w:p>
          <w:p w:rsidR="00A751CF" w:rsidRDefault="00A751CF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документи суперечать </w:t>
            </w:r>
            <w:r>
              <w:rPr>
                <w:sz w:val="24"/>
                <w:szCs w:val="24"/>
              </w:rPr>
              <w:t>вимогам Конституції та законів України;</w:t>
            </w:r>
          </w:p>
          <w:p w:rsidR="00A751CF" w:rsidRPr="00B3067B" w:rsidRDefault="00A751CF" w:rsidP="00B3067B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документи суперечать статуту громадського формування;</w:t>
            </w:r>
          </w:p>
          <w:p w:rsidR="00A751CF" w:rsidRDefault="00A751CF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невідповідність відомостей, зазначених у заяві про державну реєстрацію, відомостям, зазначеним у документах, поданих для </w:t>
            </w: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lastRenderedPageBreak/>
              <w:t>державної реєстрації, або відомостям, що містяться в Єдиному державному реєстрі юридичних осіб, фізичних осіб – підприємців та громадських формувань чи інших інформаційних системах, використання яких передбачено Законом України «Про державну реєстрацію юридичних осіб, фізичних осіб – підприємців та громадських формувань»;</w:t>
            </w:r>
          </w:p>
          <w:p w:rsidR="00A751CF" w:rsidRDefault="00A751CF" w:rsidP="00B3067B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невідповідність відомостей, зазначених у документах, поданих для державної реєстрації, відомостям, що містяться в Єдиному державному реєстрі юридичних осіб, фізичних осіб  підприємців та громадських формувань чи інших інформаційних системах, використання яких передбачено Законом України «Про державну реєстрацію юридичних осіб, фізичних осіб – підприємців та громадських формувань»</w:t>
            </w:r>
            <w:r w:rsidR="006937FE">
              <w:rPr>
                <w:rFonts w:ascii="TimesNewRomanPSMT" w:eastAsia="TimesNewRomanPSMT" w:hAnsi="TimesNewRomanPSMT" w:cs="TimesNewRomanPSMT"/>
                <w:sz w:val="24"/>
                <w:szCs w:val="24"/>
              </w:rPr>
              <w:t>;</w:t>
            </w:r>
          </w:p>
          <w:p w:rsidR="006937FE" w:rsidRPr="00B3067B" w:rsidRDefault="006937FE" w:rsidP="00B3067B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подання документів з порушенням встановленого законодавством строку для їх подан</w:t>
            </w:r>
            <w:r w:rsidR="00FC1916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н</w:t>
            </w:r>
            <w:r>
              <w:rPr>
                <w:rFonts w:ascii="TimesNewRomanPSMT" w:eastAsia="TimesNewRomanPSMT" w:hAnsi="TimesNewRomanPSMT" w:cs="TimesNewRomanPSMT"/>
                <w:sz w:val="24"/>
                <w:szCs w:val="24"/>
              </w:rPr>
              <w:t>я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надання адміністративної послуги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bookmarkStart w:id="7" w:name="o638"/>
            <w:bookmarkEnd w:id="7"/>
            <w:r>
              <w:rPr>
                <w:sz w:val="24"/>
                <w:szCs w:val="24"/>
              </w:rPr>
              <w:t>Внесення відповідного запису до Єдиного державного реєстру юридичних осіб, фізичних осіб – підприємців та громадських формувань;</w:t>
            </w:r>
          </w:p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про проведення державної реєстрації;</w:t>
            </w:r>
          </w:p>
          <w:p w:rsidR="00A751CF" w:rsidRDefault="00A751CF">
            <w:pPr>
              <w:tabs>
                <w:tab w:val="left" w:pos="358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виписка з Єдиного державного реєстру юридичних осіб, фізичних осіб - підприємців та громадських формувань</w:t>
            </w:r>
            <w:r w:rsidR="00B3067B">
              <w:rPr>
                <w:sz w:val="24"/>
                <w:szCs w:val="24"/>
              </w:rPr>
              <w:t xml:space="preserve"> – у разі внесення змін до відомостей, що відображаються у виписці</w:t>
            </w:r>
            <w:r>
              <w:rPr>
                <w:sz w:val="24"/>
                <w:szCs w:val="24"/>
              </w:rPr>
              <w:t>;</w:t>
            </w:r>
          </w:p>
          <w:p w:rsidR="00A751CF" w:rsidRDefault="00A751CF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рішення та повідомлення про відмову у державній реєстрації із зазначенням виключного переліку підстав для відмови.</w:t>
            </w:r>
          </w:p>
        </w:tc>
      </w:tr>
      <w:tr w:rsidR="00A751C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51CF" w:rsidRDefault="00A751C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Результати надання адміністративної послуги у сфері державної реєстрації (у тому числі виписка з Єдиного державного реєстру юридичних осіб, фізичних осіб – підприємців та громадських формувань та установчий документ юридичної особи) в електронній формі оприлюднюються на порталі електронних сервісів та доступні для їх пошуку за кодом доступу.</w:t>
            </w:r>
          </w:p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бажанням заявника з Єдиного державного реєстру юридичних осіб, фізичних осіб - підприємців та громадських формувань надається виписка у паперовій формі з проставленням підпису та печатки державного реєстратора - у разі подання заяви про державну реєстрацію у паперовій формі.</w:t>
            </w:r>
          </w:p>
          <w:p w:rsidR="00A751CF" w:rsidRDefault="00A751CF">
            <w:pPr>
              <w:pStyle w:val="14"/>
              <w:tabs>
                <w:tab w:val="left" w:pos="358"/>
              </w:tabs>
              <w:ind w:left="0" w:firstLine="217"/>
            </w:pPr>
            <w:r>
              <w:rPr>
                <w:sz w:val="24"/>
                <w:szCs w:val="24"/>
              </w:rPr>
              <w:t>У разі відмови у державній реєстрації документи, подані для державної реєстрації, повертаються (видаються, надсилаються поштовим відправленням) заявнику не пізніше наступного робочого дня з дня надходження від заявника заяви про їх повернення.</w:t>
            </w:r>
          </w:p>
        </w:tc>
      </w:tr>
    </w:tbl>
    <w:p w:rsidR="00A751CF" w:rsidRDefault="00A751CF">
      <w:pPr>
        <w:tabs>
          <w:tab w:val="left" w:pos="9564"/>
        </w:tabs>
      </w:pPr>
    </w:p>
    <w:p w:rsidR="00A751CF" w:rsidRDefault="00A751CF">
      <w:pPr>
        <w:tabs>
          <w:tab w:val="left" w:pos="9564"/>
        </w:tabs>
        <w:rPr>
          <w:sz w:val="24"/>
          <w:szCs w:val="24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 xml:space="preserve">* Після доопрацювання Єдиного державного </w:t>
      </w:r>
      <w:proofErr w:type="spellStart"/>
      <w:r>
        <w:rPr>
          <w:rFonts w:ascii="TimesNewRomanPSMT" w:eastAsia="TimesNewRomanPSMT" w:hAnsi="TimesNewRomanPSMT" w:cs="TimesNewRomanPSMT"/>
          <w:sz w:val="20"/>
          <w:szCs w:val="20"/>
        </w:rPr>
        <w:t>вебпорталу</w:t>
      </w:r>
      <w:proofErr w:type="spellEnd"/>
      <w:r>
        <w:rPr>
          <w:rFonts w:ascii="TimesNewRomanPSMT" w:eastAsia="TimesNewRomanPSMT" w:hAnsi="TimesNewRomanPSMT" w:cs="TimesNewRomanPSMT"/>
          <w:sz w:val="20"/>
          <w:szCs w:val="20"/>
        </w:rPr>
        <w:t xml:space="preserve"> електронних послуг та/або порталу електронних сервісів юридичних осіб, фізичних осіб – підприємців та громадських формувань, які не мають статусу юридичної особи, які будуть забезпечувати можливість подання таких документів в електронній формі.</w:t>
      </w:r>
    </w:p>
    <w:p w:rsidR="00A751CF" w:rsidRDefault="00A751CF">
      <w:pPr>
        <w:rPr>
          <w:sz w:val="24"/>
          <w:szCs w:val="24"/>
        </w:rPr>
      </w:pPr>
    </w:p>
    <w:p w:rsidR="00A751CF" w:rsidRDefault="00A751CF">
      <w:pPr>
        <w:rPr>
          <w:sz w:val="24"/>
          <w:szCs w:val="24"/>
        </w:rPr>
      </w:pPr>
    </w:p>
    <w:p w:rsidR="00A751CF" w:rsidRDefault="00A751CF">
      <w:bookmarkStart w:id="8" w:name="_GoBack"/>
      <w:bookmarkEnd w:id="8"/>
    </w:p>
    <w:sectPr w:rsidR="00A751CF">
      <w:pgSz w:w="11906" w:h="16838"/>
      <w:pgMar w:top="737" w:right="567" w:bottom="737" w:left="1134" w:header="708" w:footer="708" w:gutter="0"/>
      <w:cols w:space="720"/>
      <w:docGrid w:linePitch="381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D33B9"/>
    <w:multiLevelType w:val="hybridMultilevel"/>
    <w:tmpl w:val="A4B651CE"/>
    <w:lvl w:ilvl="0" w:tplc="39224350">
      <w:start w:val="1"/>
      <w:numFmt w:val="decimal"/>
      <w:lvlText w:val="%1)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0C"/>
    <w:rsid w:val="000241B8"/>
    <w:rsid w:val="0027346F"/>
    <w:rsid w:val="00475DA8"/>
    <w:rsid w:val="006937FE"/>
    <w:rsid w:val="00851AFB"/>
    <w:rsid w:val="00A13AD7"/>
    <w:rsid w:val="00A751CF"/>
    <w:rsid w:val="00B3067B"/>
    <w:rsid w:val="00C72A0C"/>
    <w:rsid w:val="00DD4B73"/>
    <w:rsid w:val="00E2192B"/>
    <w:rsid w:val="00EF21AC"/>
    <w:rsid w:val="00FC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3EB387"/>
  <w15:docId w15:val="{AD2D8DD7-3365-4842-9F74-5E3967AA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  <w:jc w:val="both"/>
    </w:pPr>
    <w:rPr>
      <w:kern w:val="1"/>
      <w:sz w:val="28"/>
      <w:szCs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10">
    <w:name w:val="Шрифт абзацу за промовчанням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Pr>
      <w:color w:val="000080"/>
      <w:u w:val="single"/>
    </w:rPr>
  </w:style>
  <w:style w:type="character" w:styleId="a7">
    <w:name w:val="Strong"/>
    <w:qFormat/>
    <w:rPr>
      <w:b/>
      <w:bCs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Абзац списку1"/>
    <w:basedOn w:val="a"/>
    <w:pPr>
      <w:ind w:left="720"/>
    </w:pPr>
  </w:style>
  <w:style w:type="paragraph" w:styleId="ab">
    <w:name w:val="head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15">
    <w:name w:val="Текст у виносці1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Default">
    <w:name w:val="Default"/>
    <w:basedOn w:val="a"/>
    <w:pPr>
      <w:autoSpaceDE w:val="0"/>
      <w:spacing w:line="200" w:lineRule="atLeast"/>
      <w:jc w:val="left"/>
    </w:pPr>
    <w:rPr>
      <w:color w:val="000000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4843</Words>
  <Characters>2761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7589</CharactersWithSpaces>
  <SharedDoc>false</SharedDoc>
  <HLinks>
    <vt:vector size="348" baseType="variant">
      <vt:variant>
        <vt:i4>3932282</vt:i4>
      </vt:variant>
      <vt:variant>
        <vt:i4>171</vt:i4>
      </vt:variant>
      <vt:variant>
        <vt:i4>0</vt:i4>
      </vt:variant>
      <vt:variant>
        <vt:i4>5</vt:i4>
      </vt:variant>
      <vt:variant>
        <vt:lpwstr>https://pantaivska-gromada.gov.ua/</vt:lpwstr>
      </vt:variant>
      <vt:variant>
        <vt:lpwstr/>
      </vt:variant>
      <vt:variant>
        <vt:i4>6029348</vt:i4>
      </vt:variant>
      <vt:variant>
        <vt:i4>168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6750256</vt:i4>
      </vt:variant>
      <vt:variant>
        <vt:i4>165</vt:i4>
      </vt:variant>
      <vt:variant>
        <vt:i4>0</vt:i4>
      </vt:variant>
      <vt:variant>
        <vt:i4>5</vt:i4>
      </vt:variant>
      <vt:variant>
        <vt:lpwstr>https://pbridsr.gov.ua/</vt:lpwstr>
      </vt:variant>
      <vt:variant>
        <vt:lpwstr/>
      </vt:variant>
      <vt:variant>
        <vt:i4>6029348</vt:i4>
      </vt:variant>
      <vt:variant>
        <vt:i4>162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8126517</vt:i4>
      </vt:variant>
      <vt:variant>
        <vt:i4>159</vt:i4>
      </vt:variant>
      <vt:variant>
        <vt:i4>0</vt:i4>
      </vt:variant>
      <vt:variant>
        <vt:i4>5</vt:i4>
      </vt:variant>
      <vt:variant>
        <vt:lpwstr>https://subrada.gov.ua/</vt:lpwstr>
      </vt:variant>
      <vt:variant>
        <vt:lpwstr/>
      </vt:variant>
      <vt:variant>
        <vt:i4>6029348</vt:i4>
      </vt:variant>
      <vt:variant>
        <vt:i4>156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65620</vt:i4>
      </vt:variant>
      <vt:variant>
        <vt:i4>153</vt:i4>
      </vt:variant>
      <vt:variant>
        <vt:i4>0</vt:i4>
      </vt:variant>
      <vt:variant>
        <vt:i4>5</vt:i4>
      </vt:variant>
      <vt:variant>
        <vt:lpwstr>http://adzhamka-srada.at.ua/</vt:lpwstr>
      </vt:variant>
      <vt:variant>
        <vt:lpwstr/>
      </vt:variant>
      <vt:variant>
        <vt:i4>6029348</vt:i4>
      </vt:variant>
      <vt:variant>
        <vt:i4>150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852056</vt:i4>
      </vt:variant>
      <vt:variant>
        <vt:i4>147</vt:i4>
      </vt:variant>
      <vt:variant>
        <vt:i4>0</vt:i4>
      </vt:variant>
      <vt:variant>
        <vt:i4>5</vt:i4>
      </vt:variant>
      <vt:variant>
        <vt:lpwstr>http://ketrysanivska.gromada.org.ua/</vt:lpwstr>
      </vt:variant>
      <vt:variant>
        <vt:lpwstr/>
      </vt:variant>
      <vt:variant>
        <vt:i4>6029348</vt:i4>
      </vt:variant>
      <vt:variant>
        <vt:i4>144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2555955</vt:i4>
      </vt:variant>
      <vt:variant>
        <vt:i4>141</vt:i4>
      </vt:variant>
      <vt:variant>
        <vt:i4>0</vt:i4>
      </vt:variant>
      <vt:variant>
        <vt:i4>5</vt:i4>
      </vt:variant>
      <vt:variant>
        <vt:lpwstr>https://pomichnamr.gov.ua/</vt:lpwstr>
      </vt:variant>
      <vt:variant>
        <vt:lpwstr/>
      </vt:variant>
      <vt:variant>
        <vt:i4>6029348</vt:i4>
      </vt:variant>
      <vt:variant>
        <vt:i4>138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4259924</vt:i4>
      </vt:variant>
      <vt:variant>
        <vt:i4>135</vt:i4>
      </vt:variant>
      <vt:variant>
        <vt:i4>0</vt:i4>
      </vt:variant>
      <vt:variant>
        <vt:i4>5</vt:i4>
      </vt:variant>
      <vt:variant>
        <vt:lpwstr>https://ustynivka-gromada.gov.ua/</vt:lpwstr>
      </vt:variant>
      <vt:variant>
        <vt:lpwstr/>
      </vt:variant>
      <vt:variant>
        <vt:i4>6553600</vt:i4>
      </vt:variant>
      <vt:variant>
        <vt:i4>132</vt:i4>
      </vt:variant>
      <vt:variant>
        <vt:i4>0</vt:i4>
      </vt:variant>
      <vt:variant>
        <vt:i4>5</vt:i4>
      </vt:variant>
      <vt:variant>
        <vt:lpwstr>mailto:ust.cnap@gmail.com</vt:lpwstr>
      </vt:variant>
      <vt:variant>
        <vt:lpwstr/>
      </vt:variant>
      <vt:variant>
        <vt:i4>2949233</vt:i4>
      </vt:variant>
      <vt:variant>
        <vt:i4>129</vt:i4>
      </vt:variant>
      <vt:variant>
        <vt:i4>0</vt:i4>
      </vt:variant>
      <vt:variant>
        <vt:i4>5</vt:i4>
      </vt:variant>
      <vt:variant>
        <vt:lpwstr>https://sokolivske-gromada.gov.ua/</vt:lpwstr>
      </vt:variant>
      <vt:variant>
        <vt:lpwstr/>
      </vt:variant>
      <vt:variant>
        <vt:i4>7536736</vt:i4>
      </vt:variant>
      <vt:variant>
        <vt:i4>126</vt:i4>
      </vt:variant>
      <vt:variant>
        <vt:i4>0</vt:i4>
      </vt:variant>
      <vt:variant>
        <vt:i4>5</vt:i4>
      </vt:variant>
      <vt:variant>
        <vt:lpwstr>mailto:sokolivka_snap@ukr.net</vt:lpwstr>
      </vt:variant>
      <vt:variant>
        <vt:lpwstr/>
      </vt:variant>
      <vt:variant>
        <vt:i4>3997797</vt:i4>
      </vt:variant>
      <vt:variant>
        <vt:i4>123</vt:i4>
      </vt:variant>
      <vt:variant>
        <vt:i4>0</vt:i4>
      </vt:variant>
      <vt:variant>
        <vt:i4>5</vt:i4>
      </vt:variant>
      <vt:variant>
        <vt:lpwstr>http://pt-rada.gov.ua/</vt:lpwstr>
      </vt:variant>
      <vt:variant>
        <vt:lpwstr/>
      </vt:variant>
      <vt:variant>
        <vt:i4>1769588</vt:i4>
      </vt:variant>
      <vt:variant>
        <vt:i4>120</vt:i4>
      </vt:variant>
      <vt:variant>
        <vt:i4>0</vt:i4>
      </vt:variant>
      <vt:variant>
        <vt:i4>5</vt:i4>
      </vt:variant>
      <vt:variant>
        <vt:lpwstr>mailto:cnap@petrovo.kr-admin.gov.ua</vt:lpwstr>
      </vt:variant>
      <vt:variant>
        <vt:lpwstr/>
      </vt:variant>
      <vt:variant>
        <vt:i4>3473471</vt:i4>
      </vt:variant>
      <vt:variant>
        <vt:i4>117</vt:i4>
      </vt:variant>
      <vt:variant>
        <vt:i4>0</vt:i4>
      </vt:variant>
      <vt:variant>
        <vt:i4>5</vt:i4>
      </vt:variant>
      <vt:variant>
        <vt:lpwstr>https://onufriivska-gromada.gov.ua/</vt:lpwstr>
      </vt:variant>
      <vt:variant>
        <vt:lpwstr/>
      </vt:variant>
      <vt:variant>
        <vt:i4>6815771</vt:i4>
      </vt:variant>
      <vt:variant>
        <vt:i4>114</vt:i4>
      </vt:variant>
      <vt:variant>
        <vt:i4>0</vt:i4>
      </vt:variant>
      <vt:variant>
        <vt:i4>5</vt:i4>
      </vt:variant>
      <vt:variant>
        <vt:lpwstr>mailto:onufr.cnap@ukr.net</vt:lpwstr>
      </vt:variant>
      <vt:variant>
        <vt:lpwstr/>
      </vt:variant>
      <vt:variant>
        <vt:i4>7471227</vt:i4>
      </vt:variant>
      <vt:variant>
        <vt:i4>111</vt:i4>
      </vt:variant>
      <vt:variant>
        <vt:i4>0</vt:i4>
      </vt:variant>
      <vt:variant>
        <vt:i4>5</vt:i4>
      </vt:variant>
      <vt:variant>
        <vt:lpwstr>http://oleks-selrada.pp.ua/</vt:lpwstr>
      </vt:variant>
      <vt:variant>
        <vt:lpwstr/>
      </vt:variant>
      <vt:variant>
        <vt:i4>655465</vt:i4>
      </vt:variant>
      <vt:variant>
        <vt:i4>108</vt:i4>
      </vt:variant>
      <vt:variant>
        <vt:i4>0</vt:i4>
      </vt:variant>
      <vt:variant>
        <vt:i4>5</vt:i4>
      </vt:variant>
      <vt:variant>
        <vt:lpwstr>mailto:cnap@olexrda.kr-admin.gov.ua</vt:lpwstr>
      </vt:variant>
      <vt:variant>
        <vt:lpwstr/>
      </vt:variant>
      <vt:variant>
        <vt:i4>4390912</vt:i4>
      </vt:variant>
      <vt:variant>
        <vt:i4>105</vt:i4>
      </vt:variant>
      <vt:variant>
        <vt:i4>0</vt:i4>
      </vt:variant>
      <vt:variant>
        <vt:i4>5</vt:i4>
      </vt:variant>
      <vt:variant>
        <vt:lpwstr>http://rada-novomirgorod.gov.ua/</vt:lpwstr>
      </vt:variant>
      <vt:variant>
        <vt:lpwstr/>
      </vt:variant>
      <vt:variant>
        <vt:i4>3866635</vt:i4>
      </vt:variant>
      <vt:variant>
        <vt:i4>102</vt:i4>
      </vt:variant>
      <vt:variant>
        <vt:i4>0</vt:i4>
      </vt:variant>
      <vt:variant>
        <vt:i4>5</vt:i4>
      </vt:variant>
      <vt:variant>
        <vt:lpwstr>mailto:novmrada@online.ua</vt:lpwstr>
      </vt:variant>
      <vt:variant>
        <vt:lpwstr/>
      </vt:variant>
      <vt:variant>
        <vt:i4>4980753</vt:i4>
      </vt:variant>
      <vt:variant>
        <vt:i4>99</vt:i4>
      </vt:variant>
      <vt:variant>
        <vt:i4>0</vt:i4>
      </vt:variant>
      <vt:variant>
        <vt:i4>5</vt:i4>
      </vt:variant>
      <vt:variant>
        <vt:lpwstr>http://novoarhangelsk.nrrada.org.ua/</vt:lpwstr>
      </vt:variant>
      <vt:variant>
        <vt:lpwstr/>
      </vt:variant>
      <vt:variant>
        <vt:i4>5832748</vt:i4>
      </vt:variant>
      <vt:variant>
        <vt:i4>96</vt:i4>
      </vt:variant>
      <vt:variant>
        <vt:i4>0</vt:i4>
      </vt:variant>
      <vt:variant>
        <vt:i4>5</vt:i4>
      </vt:variant>
      <vt:variant>
        <vt:lpwstr>mailto:na.cnap2021@gmail.com</vt:lpwstr>
      </vt:variant>
      <vt:variant>
        <vt:lpwstr/>
      </vt:variant>
      <vt:variant>
        <vt:i4>3080306</vt:i4>
      </vt:variant>
      <vt:variant>
        <vt:i4>93</vt:i4>
      </vt:variant>
      <vt:variant>
        <vt:i4>0</vt:i4>
      </vt:variant>
      <vt:variant>
        <vt:i4>5</vt:i4>
      </vt:variant>
      <vt:variant>
        <vt:lpwstr>https://novoukr-otg.gov.ua/cnap</vt:lpwstr>
      </vt:variant>
      <vt:variant>
        <vt:lpwstr/>
      </vt:variant>
      <vt:variant>
        <vt:i4>5439600</vt:i4>
      </vt:variant>
      <vt:variant>
        <vt:i4>90</vt:i4>
      </vt:variant>
      <vt:variant>
        <vt:i4>0</vt:i4>
      </vt:variant>
      <vt:variant>
        <vt:i4>5</vt:i4>
      </vt:variant>
      <vt:variant>
        <vt:lpwstr>mailto:sekretar@nu-rada.gov.ya</vt:lpwstr>
      </vt:variant>
      <vt:variant>
        <vt:lpwstr/>
      </vt:variant>
      <vt:variant>
        <vt:i4>196633</vt:i4>
      </vt:variant>
      <vt:variant>
        <vt:i4>87</vt:i4>
      </vt:variant>
      <vt:variant>
        <vt:i4>0</vt:i4>
      </vt:variant>
      <vt:variant>
        <vt:i4>5</vt:i4>
      </vt:variant>
      <vt:variant>
        <vt:lpwstr>http://novgorodkivska.gromada.org.ua/</vt:lpwstr>
      </vt:variant>
      <vt:variant>
        <vt:lpwstr/>
      </vt:variant>
      <vt:variant>
        <vt:i4>7667791</vt:i4>
      </vt:variant>
      <vt:variant>
        <vt:i4>84</vt:i4>
      </vt:variant>
      <vt:variant>
        <vt:i4>0</vt:i4>
      </vt:variant>
      <vt:variant>
        <vt:i4>5</vt:i4>
      </vt:variant>
      <vt:variant>
        <vt:lpwstr>mailto:admincenter1912@ukr.net</vt:lpwstr>
      </vt:variant>
      <vt:variant>
        <vt:lpwstr/>
      </vt:variant>
      <vt:variant>
        <vt:i4>4063287</vt:i4>
      </vt:variant>
      <vt:variant>
        <vt:i4>81</vt:i4>
      </vt:variant>
      <vt:variant>
        <vt:i4>0</vt:i4>
      </vt:variant>
      <vt:variant>
        <vt:i4>5</vt:i4>
      </vt:variant>
      <vt:variant>
        <vt:lpwstr>https://mviskarada.gov.ua/</vt:lpwstr>
      </vt:variant>
      <vt:variant>
        <vt:lpwstr/>
      </vt:variant>
      <vt:variant>
        <vt:i4>8060999</vt:i4>
      </vt:variant>
      <vt:variant>
        <vt:i4>78</vt:i4>
      </vt:variant>
      <vt:variant>
        <vt:i4>0</vt:i4>
      </vt:variant>
      <vt:variant>
        <vt:i4>5</vt:i4>
      </vt:variant>
      <vt:variant>
        <vt:lpwstr>mailto:mviskarada@ukr.net</vt:lpwstr>
      </vt:variant>
      <vt:variant>
        <vt:lpwstr/>
      </vt:variant>
      <vt:variant>
        <vt:i4>6815789</vt:i4>
      </vt:variant>
      <vt:variant>
        <vt:i4>75</vt:i4>
      </vt:variant>
      <vt:variant>
        <vt:i4>0</vt:i4>
      </vt:variant>
      <vt:variant>
        <vt:i4>5</vt:i4>
      </vt:variant>
      <vt:variant>
        <vt:lpwstr>http://www.kompanievska-selrada.gov.ua/</vt:lpwstr>
      </vt:variant>
      <vt:variant>
        <vt:lpwstr/>
      </vt:variant>
      <vt:variant>
        <vt:i4>983076</vt:i4>
      </vt:variant>
      <vt:variant>
        <vt:i4>72</vt:i4>
      </vt:variant>
      <vt:variant>
        <vt:i4>0</vt:i4>
      </vt:variant>
      <vt:variant>
        <vt:i4>5</vt:i4>
      </vt:variant>
      <vt:variant>
        <vt:lpwstr>mailto:admincentr_komp_otg@meta.ua</vt:lpwstr>
      </vt:variant>
      <vt:variant>
        <vt:lpwstr/>
      </vt:variant>
      <vt:variant>
        <vt:i4>6815864</vt:i4>
      </vt:variant>
      <vt:variant>
        <vt:i4>69</vt:i4>
      </vt:variant>
      <vt:variant>
        <vt:i4>0</vt:i4>
      </vt:variant>
      <vt:variant>
        <vt:i4>5</vt:i4>
      </vt:variant>
      <vt:variant>
        <vt:lpwstr>http://dolynsca.gromada.org.ua/</vt:lpwstr>
      </vt:variant>
      <vt:variant>
        <vt:lpwstr/>
      </vt:variant>
      <vt:variant>
        <vt:i4>393277</vt:i4>
      </vt:variant>
      <vt:variant>
        <vt:i4>66</vt:i4>
      </vt:variant>
      <vt:variant>
        <vt:i4>0</vt:i4>
      </vt:variant>
      <vt:variant>
        <vt:i4>5</vt:i4>
      </vt:variant>
      <vt:variant>
        <vt:lpwstr>mailto:dr.dol.mr@ukr.net</vt:lpwstr>
      </vt:variant>
      <vt:variant>
        <vt:lpwstr/>
      </vt:variant>
      <vt:variant>
        <vt:i4>6946879</vt:i4>
      </vt:variant>
      <vt:variant>
        <vt:i4>63</vt:i4>
      </vt:variant>
      <vt:variant>
        <vt:i4>0</vt:i4>
      </vt:variant>
      <vt:variant>
        <vt:i4>5</vt:i4>
      </vt:variant>
      <vt:variant>
        <vt:lpwstr>https://dobra-rada.gov.ua/</vt:lpwstr>
      </vt:variant>
      <vt:variant>
        <vt:lpwstr/>
      </vt:variant>
      <vt:variant>
        <vt:i4>1769526</vt:i4>
      </vt:variant>
      <vt:variant>
        <vt:i4>60</vt:i4>
      </vt:variant>
      <vt:variant>
        <vt:i4>0</vt:i4>
      </vt:variant>
      <vt:variant>
        <vt:i4>5</vt:i4>
      </vt:variant>
      <vt:variant>
        <vt:lpwstr>mailto:reestrator@dobra-rada.gov.ua</vt:lpwstr>
      </vt:variant>
      <vt:variant>
        <vt:lpwstr/>
      </vt:variant>
      <vt:variant>
        <vt:i4>1835018</vt:i4>
      </vt:variant>
      <vt:variant>
        <vt:i4>57</vt:i4>
      </vt:variant>
      <vt:variant>
        <vt:i4>0</vt:i4>
      </vt:variant>
      <vt:variant>
        <vt:i4>5</vt:i4>
      </vt:variant>
      <vt:variant>
        <vt:lpwstr>https://haivoron-miskrada.gov.ua/</vt:lpwstr>
      </vt:variant>
      <vt:variant>
        <vt:lpwstr/>
      </vt:variant>
      <vt:variant>
        <vt:i4>6488137</vt:i4>
      </vt:variant>
      <vt:variant>
        <vt:i4>54</vt:i4>
      </vt:variant>
      <vt:variant>
        <vt:i4>0</vt:i4>
      </vt:variant>
      <vt:variant>
        <vt:i4>5</vt:i4>
      </vt:variant>
      <vt:variant>
        <vt:lpwstr>mailto:gayoroncnap@ukr.net</vt:lpwstr>
      </vt:variant>
      <vt:variant>
        <vt:lpwstr/>
      </vt:variant>
      <vt:variant>
        <vt:i4>7733284</vt:i4>
      </vt:variant>
      <vt:variant>
        <vt:i4>51</vt:i4>
      </vt:variant>
      <vt:variant>
        <vt:i4>0</vt:i4>
      </vt:variant>
      <vt:variant>
        <vt:i4>5</vt:i4>
      </vt:variant>
      <vt:variant>
        <vt:lpwstr>https://vilshsr.gov.ua/</vt:lpwstr>
      </vt:variant>
      <vt:variant>
        <vt:lpwstr/>
      </vt:variant>
      <vt:variant>
        <vt:i4>589944</vt:i4>
      </vt:variant>
      <vt:variant>
        <vt:i4>48</vt:i4>
      </vt:variant>
      <vt:variant>
        <vt:i4>0</vt:i4>
      </vt:variant>
      <vt:variant>
        <vt:i4>5</vt:i4>
      </vt:variant>
      <vt:variant>
        <vt:lpwstr>mailto:cnap@vl.kr-admin.gov.ua</vt:lpwstr>
      </vt:variant>
      <vt:variant>
        <vt:lpwstr/>
      </vt:variant>
      <vt:variant>
        <vt:i4>2293871</vt:i4>
      </vt:variant>
      <vt:variant>
        <vt:i4>45</vt:i4>
      </vt:variant>
      <vt:variant>
        <vt:i4>0</vt:i4>
      </vt:variant>
      <vt:variant>
        <vt:i4>5</vt:i4>
      </vt:variant>
      <vt:variant>
        <vt:lpwstr>https://bobrynecka-gromada.gov.ua/</vt:lpwstr>
      </vt:variant>
      <vt:variant>
        <vt:lpwstr/>
      </vt:variant>
      <vt:variant>
        <vt:i4>2687042</vt:i4>
      </vt:variant>
      <vt:variant>
        <vt:i4>42</vt:i4>
      </vt:variant>
      <vt:variant>
        <vt:i4>0</vt:i4>
      </vt:variant>
      <vt:variant>
        <vt:i4>5</vt:i4>
      </vt:variant>
      <vt:variant>
        <vt:lpwstr>mailto:cnap.bobrinets@ukr.net</vt:lpwstr>
      </vt:variant>
      <vt:variant>
        <vt:lpwstr/>
      </vt:variant>
      <vt:variant>
        <vt:i4>2752573</vt:i4>
      </vt:variant>
      <vt:variant>
        <vt:i4>39</vt:i4>
      </vt:variant>
      <vt:variant>
        <vt:i4>0</vt:i4>
      </vt:variant>
      <vt:variant>
        <vt:i4>5</vt:i4>
      </vt:variant>
      <vt:variant>
        <vt:lpwstr>https://blagovischenska-gromada.gov.ua/</vt:lpwstr>
      </vt:variant>
      <vt:variant>
        <vt:lpwstr/>
      </vt:variant>
      <vt:variant>
        <vt:i4>7274613</vt:i4>
      </vt:variant>
      <vt:variant>
        <vt:i4>36</vt:i4>
      </vt:variant>
      <vt:variant>
        <vt:i4>0</vt:i4>
      </vt:variant>
      <vt:variant>
        <vt:i4>5</vt:i4>
      </vt:variant>
      <vt:variant>
        <vt:lpwstr>mailto:ulian_admin@ukr.net</vt:lpwstr>
      </vt:variant>
      <vt:variant>
        <vt:lpwstr/>
      </vt:variant>
      <vt:variant>
        <vt:i4>6225950</vt:i4>
      </vt:variant>
      <vt:variant>
        <vt:i4>33</vt:i4>
      </vt:variant>
      <vt:variant>
        <vt:i4>0</vt:i4>
      </vt:variant>
      <vt:variant>
        <vt:i4>5</vt:i4>
      </vt:variant>
      <vt:variant>
        <vt:lpwstr>https://golovanivska-selrada.gov.ua/</vt:lpwstr>
      </vt:variant>
      <vt:variant>
        <vt:lpwstr/>
      </vt:variant>
      <vt:variant>
        <vt:i4>589929</vt:i4>
      </vt:variant>
      <vt:variant>
        <vt:i4>30</vt:i4>
      </vt:variant>
      <vt:variant>
        <vt:i4>0</vt:i4>
      </vt:variant>
      <vt:variant>
        <vt:i4>5</vt:i4>
      </vt:variant>
      <vt:variant>
        <vt:lpwstr>mailto:cnap@gl.kr-admin.gov.ua</vt:lpwstr>
      </vt:variant>
      <vt:variant>
        <vt:lpwstr/>
      </vt:variant>
      <vt:variant>
        <vt:i4>3604607</vt:i4>
      </vt:variant>
      <vt:variant>
        <vt:i4>27</vt:i4>
      </vt:variant>
      <vt:variant>
        <vt:i4>0</vt:i4>
      </vt:variant>
      <vt:variant>
        <vt:i4>5</vt:i4>
      </vt:variant>
      <vt:variant>
        <vt:lpwstr>http://zn-rada.gov.ua/</vt:lpwstr>
      </vt:variant>
      <vt:variant>
        <vt:lpwstr/>
      </vt:variant>
      <vt:variant>
        <vt:i4>3735567</vt:i4>
      </vt:variant>
      <vt:variant>
        <vt:i4>24</vt:i4>
      </vt:variant>
      <vt:variant>
        <vt:i4>0</vt:i4>
      </vt:variant>
      <vt:variant>
        <vt:i4>5</vt:i4>
      </vt:variant>
      <vt:variant>
        <vt:lpwstr>mailto:admposlug@zn-rada.gov.ua</vt:lpwstr>
      </vt:variant>
      <vt:variant>
        <vt:lpwstr/>
      </vt:variant>
      <vt:variant>
        <vt:i4>8192108</vt:i4>
      </vt:variant>
      <vt:variant>
        <vt:i4>21</vt:i4>
      </vt:variant>
      <vt:variant>
        <vt:i4>0</vt:i4>
      </vt:variant>
      <vt:variant>
        <vt:i4>5</vt:i4>
      </vt:variant>
      <vt:variant>
        <vt:lpwstr>http://svmisto.com.ua/</vt:lpwstr>
      </vt:variant>
      <vt:variant>
        <vt:lpwstr/>
      </vt:variant>
      <vt:variant>
        <vt:i4>6488075</vt:i4>
      </vt:variant>
      <vt:variant>
        <vt:i4>18</vt:i4>
      </vt:variant>
      <vt:variant>
        <vt:i4>0</vt:i4>
      </vt:variant>
      <vt:variant>
        <vt:i4>5</vt:i4>
      </vt:variant>
      <vt:variant>
        <vt:lpwstr>mailto:cnap@smvk.kr-admin.gov.ua</vt:lpwstr>
      </vt:variant>
      <vt:variant>
        <vt:lpwstr/>
      </vt:variant>
      <vt:variant>
        <vt:i4>1900572</vt:i4>
      </vt:variant>
      <vt:variant>
        <vt:i4>15</vt:i4>
      </vt:variant>
      <vt:variant>
        <vt:i4>0</vt:i4>
      </vt:variant>
      <vt:variant>
        <vt:i4>5</vt:i4>
      </vt:variant>
      <vt:variant>
        <vt:lpwstr>https://cnap.olexrada.gov.ua/</vt:lpwstr>
      </vt:variant>
      <vt:variant>
        <vt:lpwstr/>
      </vt:variant>
      <vt:variant>
        <vt:i4>5242919</vt:i4>
      </vt:variant>
      <vt:variant>
        <vt:i4>12</vt:i4>
      </vt:variant>
      <vt:variant>
        <vt:i4>0</vt:i4>
      </vt:variant>
      <vt:variant>
        <vt:i4>5</vt:i4>
      </vt:variant>
      <vt:variant>
        <vt:lpwstr>mailto:cnap@olexrada.gov.ua</vt:lpwstr>
      </vt:variant>
      <vt:variant>
        <vt:lpwstr/>
      </vt:variant>
      <vt:variant>
        <vt:i4>6488087</vt:i4>
      </vt:variant>
      <vt:variant>
        <vt:i4>9</vt:i4>
      </vt:variant>
      <vt:variant>
        <vt:i4>0</vt:i4>
      </vt:variant>
      <vt:variant>
        <vt:i4>5</vt:i4>
      </vt:variant>
      <vt:variant>
        <vt:lpwstr>mailto:cnap@omvk.kr-admin.gov.ua</vt:lpwstr>
      </vt:variant>
      <vt:variant>
        <vt:lpwstr/>
      </vt:variant>
      <vt:variant>
        <vt:i4>5898328</vt:i4>
      </vt:variant>
      <vt:variant>
        <vt:i4>6</vt:i4>
      </vt:variant>
      <vt:variant>
        <vt:i4>0</vt:i4>
      </vt:variant>
      <vt:variant>
        <vt:i4>5</vt:i4>
      </vt:variant>
      <vt:variant>
        <vt:lpwstr>http://dozvil.kr.ua/</vt:lpwstr>
      </vt:variant>
      <vt:variant>
        <vt:lpwstr/>
      </vt:variant>
      <vt:variant>
        <vt:i4>3735610</vt:i4>
      </vt:variant>
      <vt:variant>
        <vt:i4>3</vt:i4>
      </vt:variant>
      <vt:variant>
        <vt:i4>0</vt:i4>
      </vt:variant>
      <vt:variant>
        <vt:i4>5</vt:i4>
      </vt:variant>
      <vt:variant>
        <vt:lpwstr>http://dozvil.kr-rada/</vt:lpwstr>
      </vt:variant>
      <vt:variant>
        <vt:lpwstr/>
      </vt:variant>
      <vt:variant>
        <vt:i4>6488083</vt:i4>
      </vt:variant>
      <vt:variant>
        <vt:i4>0</vt:i4>
      </vt:variant>
      <vt:variant>
        <vt:i4>0</vt:i4>
      </vt:variant>
      <vt:variant>
        <vt:i4>5</vt:i4>
      </vt:variant>
      <vt:variant>
        <vt:lpwstr>mailto:cnap@kmvk.kr-admin.gov.ua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Горбаченко</dc:creator>
  <cp:lastModifiedBy>Admin</cp:lastModifiedBy>
  <cp:revision>2</cp:revision>
  <cp:lastPrinted>2023-04-03T07:20:00Z</cp:lastPrinted>
  <dcterms:created xsi:type="dcterms:W3CDTF">2026-03-12T09:31:00Z</dcterms:created>
  <dcterms:modified xsi:type="dcterms:W3CDTF">2026-03-12T09:31:00Z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